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between w:space="0" w:sz="0" w:val="nil"/>
        </w:pBdr>
        <w:ind w:left="-284" w:firstLine="0"/>
        <w:jc w:val="both"/>
        <w:rPr>
          <w:rFonts w:ascii="Arial" w:cs="Arial" w:eastAsia="Arial" w:hAnsi="Arial"/>
        </w:rPr>
      </w:pPr>
      <w:bookmarkStart w:colFirst="0" w:colLast="0" w:name="_heading=h.gjdgxs" w:id="0"/>
      <w:bookmarkEnd w:id="0"/>
      <w:r w:rsidDel="00000000" w:rsidR="00000000" w:rsidRPr="00000000">
        <w:rPr>
          <w:rFonts w:ascii="Arial" w:cs="Arial" w:eastAsia="Arial" w:hAnsi="Arial"/>
          <w:b w:val="1"/>
          <w:u w:val="single"/>
          <w:rtl w:val="0"/>
        </w:rPr>
        <w:t xml:space="preserve">ATA N.º 024/2025-SCS - CONSELHO DE ADMINISTRAÇÃO (CAD):</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Às quatorze horas e dez minutos do dia vinte e oito do mês de abril do ano de dois mil e vinte e cinco, reuniu-se, no Auditório dos Colegiados Superiores, localizado no térreo do Bloco Q-03 (Reitoria), no Câmpus Sede desta Instituição, o egrégio Conselho de Administração, para sessão plenária convocada por meio do Edital n.º 024/2025 da Secretaria dos Colegiados Superiores (SCS), para deliberar sobre a seguinte ordem do dia: </w:t>
      </w:r>
      <w:r w:rsidDel="00000000" w:rsidR="00000000" w:rsidRPr="00000000">
        <w:rPr>
          <w:rFonts w:ascii="Arial" w:cs="Arial" w:eastAsia="Arial" w:hAnsi="Arial"/>
          <w:b w:val="1"/>
          <w:rtl w:val="0"/>
        </w:rPr>
        <w:t xml:space="preserve">Item 1 - e-Protocolo n.º 22.934.544-3 </w:t>
      </w:r>
      <w:r w:rsidDel="00000000" w:rsidR="00000000" w:rsidRPr="00000000">
        <w:rPr>
          <w:rFonts w:ascii="Arial" w:cs="Arial" w:eastAsia="Arial" w:hAnsi="Arial"/>
          <w:rtl w:val="0"/>
        </w:rPr>
        <w:t xml:space="preserve">– Pró-Reitoria de Recursos Humanos e Assuntos Comunitários (PRH) - análise e deliberação quanto à solicitação de ampliação de vaga, em regime TIDE, para o Edital n.º 252/2024-PRH, área de conhecimento (subárea ou matéria) Direito / Direito Público / Direito Constitucional, pertinente ao Departamento de Direito Público, relatoria: Profª. Drª. Priscila Garcia Marques; </w:t>
      </w:r>
      <w:r w:rsidDel="00000000" w:rsidR="00000000" w:rsidRPr="00000000">
        <w:rPr>
          <w:rFonts w:ascii="Arial" w:cs="Arial" w:eastAsia="Arial" w:hAnsi="Arial"/>
          <w:b w:val="1"/>
          <w:rtl w:val="0"/>
        </w:rPr>
        <w:t xml:space="preserve">Item 2 - e-Protocolo n.º 23.716.777-5 </w:t>
      </w:r>
      <w:r w:rsidDel="00000000" w:rsidR="00000000" w:rsidRPr="00000000">
        <w:rPr>
          <w:rFonts w:ascii="Arial" w:cs="Arial" w:eastAsia="Arial" w:hAnsi="Arial"/>
          <w:rtl w:val="0"/>
        </w:rPr>
        <w:t xml:space="preserve">– Pró-Reitoria de Recursos Humanos e Assuntos Comunitários (PRH) - análise e deliberação quanto ao pedido de contratação de professor, em regime temporário T-40, para o Departamento de Matemática (DMA), para o ano letivo de 2025, relatoria: Profª. Drª. Priscila Garcia Marques;</w:t>
      </w:r>
      <w:r w:rsidDel="00000000" w:rsidR="00000000" w:rsidRPr="00000000">
        <w:rPr>
          <w:rFonts w:ascii="Arial" w:cs="Arial" w:eastAsia="Arial" w:hAnsi="Arial"/>
          <w:b w:val="1"/>
          <w:rtl w:val="0"/>
        </w:rPr>
        <w:t xml:space="preserve"> Item 3 - e-Protocolo n.º 23.406.027-9 </w:t>
      </w:r>
      <w:r w:rsidDel="00000000" w:rsidR="00000000" w:rsidRPr="00000000">
        <w:rPr>
          <w:rFonts w:ascii="Arial" w:cs="Arial" w:eastAsia="Arial" w:hAnsi="Arial"/>
          <w:rtl w:val="0"/>
        </w:rPr>
        <w:t xml:space="preserve">– Pró-Reitoria de Recursos Humanos e Assuntos Comunitários (PRH) - análise e deliberação quanto à solicitação de ampliação de vaga, em regime TIDE, para o Edital n.º 252/2024-PRH, área de conhecimento (subárea ou matéria) Educação Física na Atenção à Saúde, pertinente ao Departamento de Educação Física, relatoria: Prof. Dr. João Marcelo Crubellate;</w:t>
      </w:r>
      <w:r w:rsidDel="00000000" w:rsidR="00000000" w:rsidRPr="00000000">
        <w:rPr>
          <w:rFonts w:ascii="Arial" w:cs="Arial" w:eastAsia="Arial" w:hAnsi="Arial"/>
          <w:b w:val="1"/>
          <w:rtl w:val="0"/>
        </w:rPr>
        <w:t xml:space="preserve"> Item 4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e-Protocolo n.º 23.403.189-9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Recursos Humanos e Assuntos Comunitários (PRH) - análise e deliberação quanto à solicitação de ampliação de vaga, em regime TIDE, para o Edital n.º 252/2024-PRH, área de conhecimento (subárea ou matéria) Atletismo, pertinente ao Departamento de Educação Física, relatoria: Prof. Dr. João Marcelo Crubellate;  </w:t>
      </w:r>
      <w:r w:rsidDel="00000000" w:rsidR="00000000" w:rsidRPr="00000000">
        <w:rPr>
          <w:rFonts w:ascii="Arial" w:cs="Arial" w:eastAsia="Arial" w:hAnsi="Arial"/>
          <w:b w:val="1"/>
          <w:rtl w:val="0"/>
        </w:rPr>
        <w:t xml:space="preserve">Item 5 - e-Protocolo n.º 23.373.729-1 – </w:t>
      </w:r>
      <w:r w:rsidDel="00000000" w:rsidR="00000000" w:rsidRPr="00000000">
        <w:rPr>
          <w:rFonts w:ascii="Arial" w:cs="Arial" w:eastAsia="Arial" w:hAnsi="Arial"/>
          <w:rtl w:val="0"/>
        </w:rPr>
        <w:t xml:space="preserve">Pró-Reitoria de Recursos Humanos e Assuntos Comunitários (PRH) – análise e deliberação quanto à solicitação de ampliação de vaga, em regime TIDE, para o Edital n.º 252/2024-PRH, área de conhecimento (subárea ou matéria) Ensino de Geografia, pertinente ao Departamento de Geografia, relatoria: Prof. Dr. Edwin Vladimir Cardoza Galdamez;  </w:t>
      </w:r>
      <w:r w:rsidDel="00000000" w:rsidR="00000000" w:rsidRPr="00000000">
        <w:rPr>
          <w:rFonts w:ascii="Arial" w:cs="Arial" w:eastAsia="Arial" w:hAnsi="Arial"/>
          <w:b w:val="1"/>
          <w:rtl w:val="0"/>
        </w:rPr>
        <w:t xml:space="preserve">Item 6 -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color w:val="000000"/>
          <w:rtl w:val="0"/>
        </w:rPr>
        <w:t xml:space="preserve">e-Protocolo</w:t>
      </w:r>
      <w:r w:rsidDel="00000000" w:rsidR="00000000" w:rsidRPr="00000000">
        <w:rPr>
          <w:rFonts w:ascii="Arial" w:cs="Arial" w:eastAsia="Arial" w:hAnsi="Arial"/>
          <w:b w:val="1"/>
          <w:rtl w:val="0"/>
        </w:rPr>
        <w:t xml:space="preserve"> n.º 21.095.525-9 </w:t>
      </w:r>
      <w:r w:rsidDel="00000000" w:rsidR="00000000" w:rsidRPr="00000000">
        <w:rPr>
          <w:rFonts w:ascii="Arial" w:cs="Arial" w:eastAsia="Arial" w:hAnsi="Arial"/>
          <w:rtl w:val="0"/>
        </w:rPr>
        <w:t xml:space="preserve">- Pró-Reitoria de Planejamento e Desenvolvimento Institucional (PLD) – análise e deliberação quanto à aprovação do 2º Termo Aditivo ao Termo de Execução Descentralizada n.º 209/2023, celebrado entre a UEM e a SETI, r</w:t>
      </w:r>
      <w:r w:rsidDel="00000000" w:rsidR="00000000" w:rsidRPr="00000000">
        <w:rPr>
          <w:rFonts w:ascii="Arial" w:cs="Arial" w:eastAsia="Arial" w:hAnsi="Arial"/>
          <w:color w:val="000000"/>
          <w:rtl w:val="0"/>
        </w:rPr>
        <w:t xml:space="preserve">elatoria: Prof. Dr. Ferenc Istvan Bankuti; </w:t>
      </w:r>
      <w:r w:rsidDel="00000000" w:rsidR="00000000" w:rsidRPr="00000000">
        <w:rPr>
          <w:rFonts w:ascii="Arial" w:cs="Arial" w:eastAsia="Arial" w:hAnsi="Arial"/>
          <w:b w:val="1"/>
          <w:rtl w:val="0"/>
        </w:rPr>
        <w:t xml:space="preserve">Item 7 - </w:t>
      </w:r>
      <w:r w:rsidDel="00000000" w:rsidR="00000000" w:rsidRPr="00000000">
        <w:rPr>
          <w:rFonts w:ascii="Arial" w:cs="Arial" w:eastAsia="Arial" w:hAnsi="Arial"/>
          <w:b w:val="1"/>
          <w:color w:val="000000"/>
          <w:rtl w:val="0"/>
        </w:rPr>
        <w:t xml:space="preserve">Processo</w:t>
      </w:r>
      <w:r w:rsidDel="00000000" w:rsidR="00000000" w:rsidRPr="00000000">
        <w:rPr>
          <w:rFonts w:ascii="Arial" w:cs="Arial" w:eastAsia="Arial" w:hAnsi="Arial"/>
          <w:b w:val="1"/>
          <w:rtl w:val="0"/>
        </w:rPr>
        <w:t xml:space="preserve"> n.º 212/2020 </w:t>
      </w:r>
      <w:r w:rsidDel="00000000" w:rsidR="00000000" w:rsidRPr="00000000">
        <w:rPr>
          <w:rFonts w:ascii="Arial" w:cs="Arial" w:eastAsia="Arial" w:hAnsi="Arial"/>
          <w:rtl w:val="0"/>
        </w:rPr>
        <w:t xml:space="preserve">- Pró-Reitoria de Planejamento e Desenvolvimento Institucional (PLD) – análise e deliberação quanto à aprovação Relatório Final do Termo de Convênio n.º 890592, celebrado entre a UEM e a União, por intermédio do Ministério da Saúde, r</w:t>
      </w:r>
      <w:r w:rsidDel="00000000" w:rsidR="00000000" w:rsidRPr="00000000">
        <w:rPr>
          <w:rFonts w:ascii="Arial" w:cs="Arial" w:eastAsia="Arial" w:hAnsi="Arial"/>
          <w:color w:val="000000"/>
          <w:rtl w:val="0"/>
        </w:rPr>
        <w:t xml:space="preserve">elatoria: Profª. Drª. Ana Paula Vidotti; </w:t>
      </w:r>
      <w:r w:rsidDel="00000000" w:rsidR="00000000" w:rsidRPr="00000000">
        <w:rPr>
          <w:rFonts w:ascii="Arial" w:cs="Arial" w:eastAsia="Arial" w:hAnsi="Arial"/>
          <w:b w:val="1"/>
          <w:rtl w:val="0"/>
        </w:rPr>
        <w:t xml:space="preserve">Item 8 - e-Protocolo n.º 23.818.646-3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Termo de Convênio n.º 089/2025-PDI, celebrado entre a UEM e a Fundação Araucária, que tem como objetivo a execução do projeto intitulado “Missões de Estudos Outgoing de alunos da UEM para promover a internacionalização dos Programas de Pós-Graduação”, relatoria: Profª. Drª. Erica Fernandes Alves; </w:t>
      </w:r>
      <w:r w:rsidDel="00000000" w:rsidR="00000000" w:rsidRPr="00000000">
        <w:rPr>
          <w:rFonts w:ascii="Arial" w:cs="Arial" w:eastAsia="Arial" w:hAnsi="Arial"/>
          <w:b w:val="1"/>
          <w:rtl w:val="0"/>
        </w:rPr>
        <w:t xml:space="preserve">Item 9 - Processo n.º 504/2021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5º Termo Aditivo e Relatório Final do Termo de Convênio n.º 002/2021, celebrado entre a UEM e a Fundação Araucária, relatoria: Profª. Drª. Erica Fernandes Alves; </w:t>
      </w:r>
      <w:r w:rsidDel="00000000" w:rsidR="00000000" w:rsidRPr="00000000">
        <w:rPr>
          <w:rFonts w:ascii="Arial" w:cs="Arial" w:eastAsia="Arial" w:hAnsi="Arial"/>
          <w:b w:val="1"/>
          <w:rtl w:val="0"/>
        </w:rPr>
        <w:t xml:space="preserve">Item 10 - Processo n.º 8448/2019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Cooperação n.º 029/2019, celebrado entre a UEM e a Associação dos Servidores Públicos do Paraná (ASPP), que teve como objeto possibilitar o desconto em folha de pagamento dos servidores da UEM, em favor da ASPP, das mensalidades sociais dos servidores filiados à associação, relatoria: Profª. Drª. Erica Fernandes Alves; </w:t>
      </w:r>
      <w:r w:rsidDel="00000000" w:rsidR="00000000" w:rsidRPr="00000000">
        <w:rPr>
          <w:rFonts w:ascii="Arial" w:cs="Arial" w:eastAsia="Arial" w:hAnsi="Arial"/>
          <w:b w:val="1"/>
          <w:rtl w:val="0"/>
        </w:rPr>
        <w:t xml:space="preserve">Item 11 - Processo n.º 9038/2018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Cooperação Técnica n.º 045/2018, celebrado entre a UEM e a Cooperativa de Poupança e Crédito de Livre Admissão da Região de Maringá – Sicoob Metropolitano, que teve como objeto possibilitar que os servidores da UEM, estatutários, possam adquirir empréstimos financeiros junto à entidade financeira mediante consignação em folha de pagamento, relatoria: Profª. Drª. Erica Fernandes Alves; </w:t>
      </w:r>
      <w:r w:rsidDel="00000000" w:rsidR="00000000" w:rsidRPr="00000000">
        <w:rPr>
          <w:rFonts w:ascii="Arial" w:cs="Arial" w:eastAsia="Arial" w:hAnsi="Arial"/>
          <w:b w:val="1"/>
          <w:rtl w:val="0"/>
        </w:rPr>
        <w:t xml:space="preserve">Item 12 - Processo n.º 3305/2019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Cooperação Técnica n.º 014/2019, celebrado entre a UEM e a Cooperativa de Crédito SICOOB Aliança S/A, que teve como objeto possibilitar que os servidores da UEM, estatutários, possam adquirir empréstimos financeiros junto à entidade financeira mediante consignação em folha de pagamento, relatoria: Profª. Drª. Erica Fernandes Alves; </w:t>
      </w:r>
      <w:r w:rsidDel="00000000" w:rsidR="00000000" w:rsidRPr="00000000">
        <w:rPr>
          <w:rFonts w:ascii="Arial" w:cs="Arial" w:eastAsia="Arial" w:hAnsi="Arial"/>
          <w:b w:val="1"/>
          <w:rtl w:val="0"/>
        </w:rPr>
        <w:t xml:space="preserve">Item 13 - Processo n.º 8807/2018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Cooperação Técnica n.º 040/2018, celebrado entre a UEM e o Banco do Brasil S.A, que teve como objeto possibilitar que os servidores da UEM, estatutários, possam adquirir empréstimos financeiros junto à entidade financeira mediante consignação em folha de pagamento, relatoria: Profª. Drª. Erica Fernandes Alves; </w:t>
      </w:r>
      <w:r w:rsidDel="00000000" w:rsidR="00000000" w:rsidRPr="00000000">
        <w:rPr>
          <w:rFonts w:ascii="Arial" w:cs="Arial" w:eastAsia="Arial" w:hAnsi="Arial"/>
          <w:b w:val="1"/>
          <w:rtl w:val="0"/>
        </w:rPr>
        <w:t xml:space="preserve">Item 14 - Processo n.º 9389/2018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Cooperação Técnica n.º 047/2018, celebrado entre a UEM e o Banco do Brasil S.A, que teve como objeto possibilitar que os servidores da UEM, estatutários, possam adquirir empréstimos financeiros junto à entidade financeira mediante consignação em folha de pagamento, relatoria: Profª. Drª. Erica Fernandes Alves; </w:t>
      </w:r>
      <w:r w:rsidDel="00000000" w:rsidR="00000000" w:rsidRPr="00000000">
        <w:rPr>
          <w:rFonts w:ascii="Arial" w:cs="Arial" w:eastAsia="Arial" w:hAnsi="Arial"/>
          <w:b w:val="1"/>
          <w:rtl w:val="0"/>
        </w:rPr>
        <w:t xml:space="preserve">Item 15 -Processo n.º 3609/2019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Cooperação Técnica n.º 016/2019, celebrado entre a UEM e a Associação dos Servidores Públicos do Paraná (ASPP), que teve como objeto possibilitar que os servidores da UEM, estatutários, associados da ASPP, possam adquirir empréstimos financeiros junto àquela entidade mediante consignação em folha de pagamento, relatoria: Profª. Drª. Erica Fernandes Alves; </w:t>
      </w:r>
      <w:r w:rsidDel="00000000" w:rsidR="00000000" w:rsidRPr="00000000">
        <w:rPr>
          <w:rFonts w:ascii="Arial" w:cs="Arial" w:eastAsia="Arial" w:hAnsi="Arial"/>
          <w:b w:val="1"/>
          <w:rtl w:val="0"/>
        </w:rPr>
        <w:t xml:space="preserve">Item 16 - Processo n.º 11640/2017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Final do Convênio n.º 850472/2017, celebrado entre a UEM e a CAPES, relatoria: Profª. Drª. Priscila Garcia Marques; </w:t>
      </w:r>
      <w:r w:rsidDel="00000000" w:rsidR="00000000" w:rsidRPr="00000000">
        <w:rPr>
          <w:rFonts w:ascii="Arial" w:cs="Arial" w:eastAsia="Arial" w:hAnsi="Arial"/>
          <w:b w:val="1"/>
          <w:rtl w:val="0"/>
        </w:rPr>
        <w:t xml:space="preserve">Item 17 - e-Protocolo n.º 22.990.409-4 </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Pró-Reitoria de Planejamento e Desenvolvimento Institucional (PLD) - análise e deliberação quanto à aprovação do Relatório Técnico Final do Termo de Execução Descentralizada n.º 218/2024-PDI, celebrado entre a UEM e a SETI, relatoria: Prof. Dr. João Marcelo Crubellate; </w:t>
      </w:r>
      <w:r w:rsidDel="00000000" w:rsidR="00000000" w:rsidRPr="00000000">
        <w:rPr>
          <w:rFonts w:ascii="Arial" w:cs="Arial" w:eastAsia="Arial" w:hAnsi="Arial"/>
          <w:b w:val="1"/>
          <w:rtl w:val="0"/>
        </w:rPr>
        <w:t xml:space="preserve">Item 18 – Assuntos Gerais. Presentes na sessão: </w:t>
      </w:r>
      <w:r w:rsidDel="00000000" w:rsidR="00000000" w:rsidRPr="00000000">
        <w:rPr>
          <w:rFonts w:ascii="Arial" w:cs="Arial" w:eastAsia="Arial" w:hAnsi="Arial"/>
          <w:rtl w:val="0"/>
        </w:rPr>
        <w:t xml:space="preserve">A Vice-Reitora, Profa. Dra. Gisele Mendes de Carvalho, presidente, Carlos Alberto de Bastos Andrade, diretor do Centro de Ciências Agrárias (CCA), Ana Paula Vidotti, diretora do Centro de Ciências Biológicas (CCB) e seu adjunto, Weferson Júnio da Graça, Marcos Roberto Teixeira Primo, diretor adjunto do Centro de Ciências Exatas (CCE), </w:t>
      </w:r>
      <w:r w:rsidDel="00000000" w:rsidR="00000000" w:rsidRPr="00000000">
        <w:rPr>
          <w:rFonts w:ascii="Arial" w:cs="Arial" w:eastAsia="Arial" w:hAnsi="Arial"/>
          <w:rtl w:val="0"/>
        </w:rPr>
        <w:t xml:space="preserve">Érica</w:t>
      </w:r>
      <w:r w:rsidDel="00000000" w:rsidR="00000000" w:rsidRPr="00000000">
        <w:rPr>
          <w:rFonts w:ascii="Arial" w:cs="Arial" w:eastAsia="Arial" w:hAnsi="Arial"/>
          <w:rtl w:val="0"/>
        </w:rPr>
        <w:t xml:space="preserve"> Fernandes Alves, diretora do Centro de Ciências Humanas, Letras e Artes (CCH) e seu adjunto, Oséias da Silva Martinuci, Priscila Garcia Marques, diretora do Centro de Ciências da Saúde (CCS) e seu adjunto, Dennis Armando Bertolini, Edwin Vladimir Cardoza Galdamez, diretor do Centro de Tecnologia (CTC) e sua adjunta, Thelma Elita </w:t>
      </w:r>
      <w:r w:rsidDel="00000000" w:rsidR="00000000" w:rsidRPr="00000000">
        <w:rPr>
          <w:rFonts w:ascii="Arial" w:cs="Arial" w:eastAsia="Arial" w:hAnsi="Arial"/>
          <w:rtl w:val="0"/>
        </w:rPr>
        <w:t xml:space="preserve">Colanzi</w:t>
      </w:r>
      <w:r w:rsidDel="00000000" w:rsidR="00000000" w:rsidRPr="00000000">
        <w:rPr>
          <w:rFonts w:ascii="Arial" w:cs="Arial" w:eastAsia="Arial" w:hAnsi="Arial"/>
          <w:rtl w:val="0"/>
        </w:rPr>
        <w:t xml:space="preserve"> Lopes, João Marcelo Crubellate, diretor do Centro de Ciências Sociais Aplicadas (CSA) e seu adjunto, Antonio Marcos Flauzino dos Santos, Ricardo Giovanini, representante titular dos servidores técnicos. </w:t>
      </w:r>
      <w:r w:rsidDel="00000000" w:rsidR="00000000" w:rsidRPr="00000000">
        <w:rPr>
          <w:rFonts w:ascii="Arial" w:cs="Arial" w:eastAsia="Arial" w:hAnsi="Arial"/>
          <w:b w:val="1"/>
          <w:rtl w:val="0"/>
        </w:rPr>
        <w:t xml:space="preserve">Total de membros titulares</w:t>
      </w:r>
      <w:r w:rsidDel="00000000" w:rsidR="00000000" w:rsidRPr="00000000">
        <w:rPr>
          <w:rFonts w:ascii="Arial" w:cs="Arial" w:eastAsia="Arial" w:hAnsi="Arial"/>
          <w:rtl w:val="0"/>
        </w:rPr>
        <w:t xml:space="preserve">: 9. </w:t>
      </w:r>
      <w:r w:rsidDel="00000000" w:rsidR="00000000" w:rsidRPr="00000000">
        <w:rPr>
          <w:rFonts w:ascii="Arial" w:cs="Arial" w:eastAsia="Arial" w:hAnsi="Arial"/>
          <w:i w:val="1"/>
          <w:rtl w:val="0"/>
        </w:rPr>
        <w:t xml:space="preserve">Quorum</w:t>
      </w:r>
      <w:r w:rsidDel="00000000" w:rsidR="00000000" w:rsidRPr="00000000">
        <w:rPr>
          <w:rFonts w:ascii="Arial" w:cs="Arial" w:eastAsia="Arial" w:hAnsi="Arial"/>
          <w:rtl w:val="0"/>
        </w:rPr>
        <w:t xml:space="preserve">: 7. Iniciando os trabalhos, a presidente do Conselho arguiu o Plenário sobre se haveria solicitações de inclusão, e/ou exclusão e/ou inversão de itens na pauta da ordem do dia, a pedido da conselheira Ana Paula Vidotti, após a aprovação do Plenário, há a inclusão do </w:t>
      </w:r>
      <w:r w:rsidDel="00000000" w:rsidR="00000000" w:rsidRPr="00000000">
        <w:rPr>
          <w:rFonts w:ascii="Arial" w:cs="Arial" w:eastAsia="Arial" w:hAnsi="Arial"/>
          <w:b w:val="1"/>
          <w:rtl w:val="0"/>
        </w:rPr>
        <w:t xml:space="preserve">e-Protocolo n.º 23.722.903-7 </w:t>
      </w:r>
      <w:r w:rsidDel="00000000" w:rsidR="00000000" w:rsidRPr="00000000">
        <w:rPr>
          <w:rFonts w:ascii="Arial" w:cs="Arial" w:eastAsia="Arial" w:hAnsi="Arial"/>
          <w:rtl w:val="0"/>
        </w:rPr>
        <w:t xml:space="preserve">- Pró-Reitoria de Recursos Humanos e Assuntos Comunitários (PRH) – análise e deliberação quanto à solicitação de contratação de professor temporário, em regime T-40, para o Departamento de Engenharia Civil (DEC),</w:t>
      </w:r>
    </w:p>
    <w:p w:rsidR="00000000" w:rsidDel="00000000" w:rsidP="00000000" w:rsidRDefault="00000000" w:rsidRPr="00000000" w14:paraId="00000002">
      <w:pPr>
        <w:pBdr>
          <w:between w:space="0" w:sz="0" w:val="nil"/>
        </w:pBdr>
        <w:ind w:left="-284" w:firstLine="0"/>
        <w:jc w:val="both"/>
        <w:rPr>
          <w:rFonts w:ascii="Arial" w:cs="Arial" w:eastAsia="Arial" w:hAnsi="Arial"/>
        </w:rPr>
      </w:pPr>
      <w:r w:rsidDel="00000000" w:rsidR="00000000" w:rsidRPr="00000000">
        <w:rPr>
          <w:rFonts w:ascii="Arial" w:cs="Arial" w:eastAsia="Arial" w:hAnsi="Arial"/>
          <w:rtl w:val="0"/>
        </w:rPr>
        <w:t xml:space="preserve">relatoria: Prof. Dr. Carlos Alberto de Bastos Andrade, que passa a ser o </w:t>
      </w:r>
      <w:r w:rsidDel="00000000" w:rsidR="00000000" w:rsidRPr="00000000">
        <w:rPr>
          <w:rFonts w:ascii="Arial" w:cs="Arial" w:eastAsia="Arial" w:hAnsi="Arial"/>
          <w:b w:val="1"/>
          <w:rtl w:val="0"/>
        </w:rPr>
        <w:t xml:space="preserve">item 18</w:t>
      </w:r>
      <w:r w:rsidDel="00000000" w:rsidR="00000000" w:rsidRPr="00000000">
        <w:rPr>
          <w:rFonts w:ascii="Arial" w:cs="Arial" w:eastAsia="Arial" w:hAnsi="Arial"/>
          <w:rtl w:val="0"/>
        </w:rPr>
        <w:t xml:space="preserve">. Desta forma, </w:t>
      </w:r>
      <w:r w:rsidDel="00000000" w:rsidR="00000000" w:rsidRPr="00000000">
        <w:rPr>
          <w:rFonts w:ascii="Arial" w:cs="Arial" w:eastAsia="Arial" w:hAnsi="Arial"/>
          <w:b w:val="1"/>
          <w:rtl w:val="0"/>
        </w:rPr>
        <w:t xml:space="preserve">assuntos gerais</w:t>
      </w:r>
      <w:r w:rsidDel="00000000" w:rsidR="00000000" w:rsidRPr="00000000">
        <w:rPr>
          <w:rFonts w:ascii="Arial" w:cs="Arial" w:eastAsia="Arial" w:hAnsi="Arial"/>
          <w:rtl w:val="0"/>
        </w:rPr>
        <w:t xml:space="preserve"> passa a ser o </w:t>
      </w:r>
      <w:r w:rsidDel="00000000" w:rsidR="00000000" w:rsidRPr="00000000">
        <w:rPr>
          <w:rFonts w:ascii="Arial" w:cs="Arial" w:eastAsia="Arial" w:hAnsi="Arial"/>
          <w:b w:val="1"/>
          <w:rtl w:val="0"/>
        </w:rPr>
        <w:t xml:space="preserve">item 19 </w:t>
      </w:r>
      <w:r w:rsidDel="00000000" w:rsidR="00000000" w:rsidRPr="00000000">
        <w:rPr>
          <w:rFonts w:ascii="Arial" w:cs="Arial" w:eastAsia="Arial" w:hAnsi="Arial"/>
          <w:rtl w:val="0"/>
        </w:rPr>
        <w:t xml:space="preserve">da ordem do dia. Requer-se, ainda, a retificação do item 13, onde se lê 'Banco do Brasil S.A.', por se referir, na verdade, ao Banco Bradesco S.A. Solicita-se, também, a correção da relatoria do item 7, que é de responsabilidade do Conselheiro Weferson Júnio da Graça. Após os prolegômenos relatados, em continuidade, o Plenário passou a deliberar sobre os seguintes itens da ordem do dia: </w:t>
      </w:r>
      <w:r w:rsidDel="00000000" w:rsidR="00000000" w:rsidRPr="00000000">
        <w:rPr>
          <w:rFonts w:ascii="Arial" w:cs="Arial" w:eastAsia="Arial" w:hAnsi="Arial"/>
          <w:b w:val="1"/>
          <w:rtl w:val="0"/>
        </w:rPr>
        <w:t xml:space="preserve">Item 1</w:t>
      </w:r>
      <w:r w:rsidDel="00000000" w:rsidR="00000000" w:rsidRPr="00000000">
        <w:rPr>
          <w:rFonts w:ascii="Arial" w:cs="Arial" w:eastAsia="Arial" w:hAnsi="Arial"/>
          <w:rtl w:val="0"/>
        </w:rPr>
        <w:t xml:space="preserve">: o relatora leu o parecer, o qual foi colocado em discussão e, em seguida, passando ao regime de votação, foi aprovado com unanimidade gerando a Resolução n.º 091/2025-CAD. </w:t>
      </w:r>
      <w:r w:rsidDel="00000000" w:rsidR="00000000" w:rsidRPr="00000000">
        <w:rPr>
          <w:rFonts w:ascii="Arial" w:cs="Arial" w:eastAsia="Arial" w:hAnsi="Arial"/>
          <w:b w:val="1"/>
          <w:rtl w:val="0"/>
        </w:rPr>
        <w:t xml:space="preserve">Item 2</w:t>
      </w:r>
      <w:r w:rsidDel="00000000" w:rsidR="00000000" w:rsidRPr="00000000">
        <w:rPr>
          <w:rFonts w:ascii="Arial" w:cs="Arial" w:eastAsia="Arial" w:hAnsi="Arial"/>
          <w:rtl w:val="0"/>
        </w:rPr>
        <w:t xml:space="preserve">: a relatora leu o parecer, o qual foi colocado em discussão e, em seguida, passando ao regime de votação, foi aprovado com unanimidade gerando o Parecer n.º 092/2025-CAD. </w:t>
      </w:r>
      <w:r w:rsidDel="00000000" w:rsidR="00000000" w:rsidRPr="00000000">
        <w:rPr>
          <w:rFonts w:ascii="Arial" w:cs="Arial" w:eastAsia="Arial" w:hAnsi="Arial"/>
          <w:b w:val="1"/>
          <w:rtl w:val="0"/>
        </w:rPr>
        <w:t xml:space="preserve">Item 3</w:t>
      </w:r>
      <w:r w:rsidDel="00000000" w:rsidR="00000000" w:rsidRPr="00000000">
        <w:rPr>
          <w:rFonts w:ascii="Arial" w:cs="Arial" w:eastAsia="Arial" w:hAnsi="Arial"/>
          <w:rtl w:val="0"/>
        </w:rPr>
        <w:t xml:space="preserve">: o relator leu o parecer, o qual foi colocado em discussão e, em seguida, passando ao regime de votação, foi aprovado com unanimidade, gerando a Resolução n.º 093/2025-CAD. </w:t>
      </w:r>
      <w:r w:rsidDel="00000000" w:rsidR="00000000" w:rsidRPr="00000000">
        <w:rPr>
          <w:rFonts w:ascii="Arial" w:cs="Arial" w:eastAsia="Arial" w:hAnsi="Arial"/>
          <w:b w:val="1"/>
          <w:rtl w:val="0"/>
        </w:rPr>
        <w:t xml:space="preserve">Item 4</w:t>
      </w:r>
      <w:r w:rsidDel="00000000" w:rsidR="00000000" w:rsidRPr="00000000">
        <w:rPr>
          <w:rFonts w:ascii="Arial" w:cs="Arial" w:eastAsia="Arial" w:hAnsi="Arial"/>
          <w:rtl w:val="0"/>
        </w:rPr>
        <w:t xml:space="preserve">: o relator leu o parecer, o qual foi colocado em discussão e, em seguida, passando ao regime de votação, foi aprovado com unanimidade, gerando a Resolução n.º 094/2025-CAD. </w:t>
      </w:r>
      <w:r w:rsidDel="00000000" w:rsidR="00000000" w:rsidRPr="00000000">
        <w:rPr>
          <w:rFonts w:ascii="Arial" w:cs="Arial" w:eastAsia="Arial" w:hAnsi="Arial"/>
          <w:b w:val="1"/>
          <w:rtl w:val="0"/>
        </w:rPr>
        <w:t xml:space="preserve">Item 5</w:t>
      </w:r>
      <w:r w:rsidDel="00000000" w:rsidR="00000000" w:rsidRPr="00000000">
        <w:rPr>
          <w:rFonts w:ascii="Arial" w:cs="Arial" w:eastAsia="Arial" w:hAnsi="Arial"/>
          <w:rtl w:val="0"/>
        </w:rPr>
        <w:t xml:space="preserve">: o relator leu o parecer, o qual foi colocado em discussão e, em seguida, passando ao regime de votação, foi aprovado com unanimidade, gerando a Resolução n.º 095/2025-CAD.  </w:t>
      </w:r>
      <w:r w:rsidDel="00000000" w:rsidR="00000000" w:rsidRPr="00000000">
        <w:rPr>
          <w:rFonts w:ascii="Arial" w:cs="Arial" w:eastAsia="Arial" w:hAnsi="Arial"/>
          <w:b w:val="1"/>
          <w:rtl w:val="0"/>
        </w:rPr>
        <w:t xml:space="preserve">Itens 6 ao 17</w:t>
      </w:r>
      <w:r w:rsidDel="00000000" w:rsidR="00000000" w:rsidRPr="00000000">
        <w:rPr>
          <w:rFonts w:ascii="Arial" w:cs="Arial" w:eastAsia="Arial" w:hAnsi="Arial"/>
          <w:rtl w:val="0"/>
        </w:rPr>
        <w:t xml:space="preserve">: aprovados em bloco, por unanimidade, gerando as Resoluções de n.</w:t>
      </w:r>
      <w:r w:rsidDel="00000000" w:rsidR="00000000" w:rsidRPr="00000000">
        <w:rPr>
          <w:rFonts w:ascii="Arial" w:cs="Arial" w:eastAsia="Arial" w:hAnsi="Arial"/>
          <w:vertAlign w:val="superscript"/>
          <w:rtl w:val="0"/>
        </w:rPr>
        <w:t xml:space="preserve">os</w:t>
      </w:r>
      <w:r w:rsidDel="00000000" w:rsidR="00000000" w:rsidRPr="00000000">
        <w:rPr>
          <w:rFonts w:ascii="Arial" w:cs="Arial" w:eastAsia="Arial" w:hAnsi="Arial"/>
          <w:rtl w:val="0"/>
        </w:rPr>
        <w:t xml:space="preserve"> 096 a 107/2025-CAD, respectivamente. </w:t>
      </w:r>
      <w:r w:rsidDel="00000000" w:rsidR="00000000" w:rsidRPr="00000000">
        <w:rPr>
          <w:rFonts w:ascii="Arial" w:cs="Arial" w:eastAsia="Arial" w:hAnsi="Arial"/>
          <w:b w:val="1"/>
          <w:rtl w:val="0"/>
        </w:rPr>
        <w:t xml:space="preserve">Item 18</w:t>
      </w:r>
      <w:r w:rsidDel="00000000" w:rsidR="00000000" w:rsidRPr="00000000">
        <w:rPr>
          <w:rFonts w:ascii="Arial" w:cs="Arial" w:eastAsia="Arial" w:hAnsi="Arial"/>
          <w:rtl w:val="0"/>
        </w:rPr>
        <w:t xml:space="preserve">: o relator leu o parecer, o qual foi colocado em discussão e, em seguida, passando ao regime de votação, foi aprovado com unanimidade, gerando a Resolução n.º 108/2025-CAD. Nada mais havendo a tratar, às quatorze horas e quarenta minutos, foi encerrada a reunião da qual eu, Cleverson Ruzzene Gomes, secretário geral dos Colegiados Superiores, lavrei a presente ata, que será assinada por mim e pela presidente do egrégio Conselho de Administração. Maringá, ao dia vinte e oito do mês de abril do ano de dois mil e vinte e cinco.</w:t>
      </w:r>
    </w:p>
    <w:p w:rsidR="00000000" w:rsidDel="00000000" w:rsidP="00000000" w:rsidRDefault="00000000" w:rsidRPr="00000000" w14:paraId="00000003">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firstLine="4253"/>
        <w:jc w:val="both"/>
        <w:rPr>
          <w:rFonts w:ascii="Arial" w:cs="Arial" w:eastAsia="Arial" w:hAnsi="Arial"/>
          <w:color w:val="000000"/>
        </w:rPr>
      </w:pPr>
      <w:r w:rsidDel="00000000" w:rsidR="00000000" w:rsidRPr="00000000">
        <w:rPr>
          <w:rFonts w:ascii="Arial" w:cs="Arial" w:eastAsia="Arial" w:hAnsi="Arial"/>
          <w:color w:val="000000"/>
          <w:rtl w:val="0"/>
        </w:rPr>
        <w:t xml:space="preserve">Maringá, </w:t>
      </w:r>
      <w:r w:rsidDel="00000000" w:rsidR="00000000" w:rsidRPr="00000000">
        <w:rPr>
          <w:rFonts w:ascii="Arial" w:cs="Arial" w:eastAsia="Arial" w:hAnsi="Arial"/>
          <w:rtl w:val="0"/>
        </w:rPr>
        <w:t xml:space="preserve">28 de abril</w:t>
      </w:r>
      <w:r w:rsidDel="00000000" w:rsidR="00000000" w:rsidRPr="00000000">
        <w:rPr>
          <w:rFonts w:ascii="Arial" w:cs="Arial" w:eastAsia="Arial" w:hAnsi="Arial"/>
          <w:color w:val="000000"/>
          <w:rtl w:val="0"/>
        </w:rPr>
        <w:t xml:space="preserve"> de 2025.</w:t>
        <w:tab/>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284"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7">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8">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9">
      <w:pPr>
        <w:jc w:val="both"/>
        <w:rPr>
          <w:rFonts w:ascii="Arial" w:cs="Arial" w:eastAsia="Arial" w:hAnsi="Arial"/>
        </w:rPr>
      </w:pPr>
      <w:r w:rsidDel="00000000" w:rsidR="00000000" w:rsidRPr="00000000">
        <w:rPr>
          <w:rtl w:val="0"/>
        </w:rPr>
      </w:r>
    </w:p>
    <w:p w:rsidR="00000000" w:rsidDel="00000000" w:rsidP="00000000" w:rsidRDefault="00000000" w:rsidRPr="00000000" w14:paraId="0000000A">
      <w:pPr>
        <w:ind w:left="284" w:hanging="142"/>
        <w:jc w:val="both"/>
        <w:rPr>
          <w:rFonts w:ascii="Arial" w:cs="Arial" w:eastAsia="Arial" w:hAnsi="Arial"/>
        </w:rPr>
      </w:pPr>
      <w:r w:rsidDel="00000000" w:rsidR="00000000" w:rsidRPr="00000000">
        <w:rPr>
          <w:rFonts w:ascii="Arial" w:cs="Arial" w:eastAsia="Arial" w:hAnsi="Arial"/>
          <w:rtl w:val="0"/>
        </w:rPr>
        <w:t xml:space="preserve">Profª. Drª. Gisele Mendes de Carvalho</w:t>
        <w:tab/>
        <w:tab/>
        <w:t xml:space="preserve">Cleverson Ruzzene Gomes</w:t>
      </w:r>
    </w:p>
    <w:p w:rsidR="00000000" w:rsidDel="00000000" w:rsidP="00000000" w:rsidRDefault="00000000" w:rsidRPr="00000000" w14:paraId="0000000B">
      <w:pPr>
        <w:jc w:val="both"/>
        <w:rPr>
          <w:rFonts w:ascii="Arial" w:cs="Arial" w:eastAsia="Arial" w:hAnsi="Arial"/>
        </w:rPr>
      </w:pPr>
      <w:r w:rsidDel="00000000" w:rsidR="00000000" w:rsidRPr="00000000">
        <w:rPr>
          <w:rFonts w:ascii="Arial" w:cs="Arial" w:eastAsia="Arial" w:hAnsi="Arial"/>
          <w:b w:val="1"/>
          <w:rtl w:val="0"/>
        </w:rPr>
        <w:t xml:space="preserve">  Vice-Reitora</w:t>
        <w:tab/>
        <w:tab/>
        <w:tab/>
        <w:tab/>
        <w:tab/>
        <w:t xml:space="preserve">Secretário </w:t>
      </w:r>
      <w:r w:rsidDel="00000000" w:rsidR="00000000" w:rsidRPr="00000000">
        <w:rPr>
          <w:rtl w:val="0"/>
        </w:rPr>
      </w:r>
    </w:p>
    <w:sectPr>
      <w:headerReference r:id="rId7" w:type="default"/>
      <w:headerReference r:id="rId8" w:type="even"/>
      <w:pgSz w:h="16838" w:w="11906" w:orient="portrait"/>
      <w:pgMar w:bottom="851" w:top="1134" w:left="1701" w:right="1133" w:header="709" w:footer="709"/>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ahom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120" w:lineRule="auto"/>
    </w:pPr>
    <w:rPr>
      <w:rFonts w:ascii="Arial" w:cs="Arial" w:eastAsia="Arial" w:hAnsi="Arial"/>
      <w:b w:val="1"/>
      <w:sz w:val="20"/>
      <w:szCs w:val="20"/>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tabs>
        <w:tab w:val="left" w:leader="none" w:pos="3780"/>
      </w:tabs>
      <w:spacing w:after="120" w:lineRule="auto"/>
      <w:jc w:val="center"/>
    </w:pPr>
    <w:rPr>
      <w:rFonts w:ascii="Arial" w:cs="Arial" w:eastAsia="Arial" w:hAnsi="Arial"/>
      <w:b w:val="1"/>
      <w:sz w:val="22"/>
      <w:szCs w:val="22"/>
    </w:rPr>
  </w:style>
  <w:style w:type="paragraph" w:styleId="Normal" w:default="1">
    <w:name w:val="Normal"/>
    <w:qFormat w:val="1"/>
  </w:style>
  <w:style w:type="paragraph" w:styleId="Ttulo1">
    <w:name w:val="heading 1"/>
    <w:aliases w:val="Título 11,Título principal nível 1"/>
    <w:basedOn w:val="Normal"/>
    <w:next w:val="Normal"/>
    <w:link w:val="Ttulo1Char"/>
    <w:uiPriority w:val="9"/>
    <w:qFormat w:val="1"/>
    <w:pPr>
      <w:keepNext w:val="1"/>
      <w:spacing w:after="60" w:before="240"/>
      <w:outlineLvl w:val="0"/>
    </w:pPr>
    <w:rPr>
      <w:rFonts w:ascii="Arial" w:cs="Arial" w:hAnsi="Arial"/>
      <w:b w:val="1"/>
      <w:bCs w:val="1"/>
      <w:kern w:val="32"/>
      <w:sz w:val="32"/>
      <w:szCs w:val="32"/>
    </w:rPr>
  </w:style>
  <w:style w:type="paragraph" w:styleId="Ttulo2">
    <w:name w:val="heading 2"/>
    <w:aliases w:val="Título 21"/>
    <w:basedOn w:val="Normal"/>
    <w:next w:val="Normal"/>
    <w:link w:val="Ttulo2Char"/>
    <w:uiPriority w:val="9"/>
    <w:semiHidden w:val="1"/>
    <w:unhideWhenUsed w:val="1"/>
    <w:qFormat w:val="1"/>
    <w:pPr>
      <w:keepNext w:val="1"/>
      <w:spacing w:after="120"/>
      <w:outlineLvl w:val="1"/>
    </w:pPr>
    <w:rPr>
      <w:rFonts w:ascii="Arial" w:hAnsi="Arial"/>
      <w:b w:val="1"/>
      <w:sz w:val="20"/>
    </w:rPr>
  </w:style>
  <w:style w:type="paragraph" w:styleId="Ttulo3">
    <w:name w:val="heading 3"/>
    <w:basedOn w:val="Normal"/>
    <w:next w:val="Normal"/>
    <w:link w:val="Ttulo3Char"/>
    <w:uiPriority w:val="9"/>
    <w:semiHidden w:val="1"/>
    <w:unhideWhenUsed w:val="1"/>
    <w:qFormat w:val="1"/>
    <w:pPr>
      <w:keepNext w:val="1"/>
      <w:spacing w:after="60" w:before="240"/>
      <w:outlineLvl w:val="2"/>
    </w:pPr>
    <w:rPr>
      <w:rFonts w:ascii="Arial" w:cs="Arial" w:hAnsi="Arial"/>
      <w:b w:val="1"/>
      <w:bCs w:val="1"/>
      <w:sz w:val="26"/>
      <w:szCs w:val="26"/>
    </w:rPr>
  </w:style>
  <w:style w:type="paragraph" w:styleId="Ttulo4">
    <w:name w:val="heading 4"/>
    <w:basedOn w:val="Normal"/>
    <w:next w:val="Normal"/>
    <w:link w:val="Ttulo4Char"/>
    <w:uiPriority w:val="9"/>
    <w:semiHidden w:val="1"/>
    <w:unhideWhenUsed w:val="1"/>
    <w:qFormat w:val="1"/>
    <w:rsid w:val="00A516C0"/>
    <w:pPr>
      <w:keepNext w:val="1"/>
      <w:spacing w:after="60" w:before="240"/>
      <w:outlineLvl w:val="3"/>
    </w:pPr>
    <w:rPr>
      <w:b w:val="1"/>
      <w:bCs w:val="1"/>
      <w:sz w:val="28"/>
      <w:szCs w:val="28"/>
    </w:rPr>
  </w:style>
  <w:style w:type="paragraph" w:styleId="Ttulo5">
    <w:name w:val="heading 5"/>
    <w:basedOn w:val="Normal"/>
    <w:next w:val="Normal"/>
    <w:link w:val="Ttulo5Char"/>
    <w:uiPriority w:val="9"/>
    <w:semiHidden w:val="1"/>
    <w:unhideWhenUsed w:val="1"/>
    <w:qFormat w:val="1"/>
    <w:pPr>
      <w:spacing w:after="60" w:before="240"/>
      <w:outlineLvl w:val="4"/>
    </w:pPr>
    <w:rPr>
      <w:b w:val="1"/>
      <w:bCs w:val="1"/>
      <w:i w:val="1"/>
      <w:iCs w:val="1"/>
      <w:sz w:val="26"/>
      <w:szCs w:val="26"/>
    </w:rPr>
  </w:style>
  <w:style w:type="paragraph" w:styleId="Ttulo6">
    <w:name w:val="heading 6"/>
    <w:basedOn w:val="Normal"/>
    <w:next w:val="Normal"/>
    <w:link w:val="Ttulo6Char"/>
    <w:uiPriority w:val="9"/>
    <w:semiHidden w:val="1"/>
    <w:unhideWhenUsed w:val="1"/>
    <w:qFormat w:val="1"/>
    <w:pPr>
      <w:spacing w:after="60" w:before="240"/>
      <w:outlineLvl w:val="5"/>
    </w:pPr>
    <w:rPr>
      <w:b w:val="1"/>
      <w:bCs w:val="1"/>
      <w:sz w:val="22"/>
      <w:szCs w:val="22"/>
    </w:rPr>
  </w:style>
  <w:style w:type="paragraph" w:styleId="Ttulo7">
    <w:name w:val="heading 7"/>
    <w:basedOn w:val="Normal"/>
    <w:next w:val="Normal"/>
    <w:qFormat w:val="1"/>
    <w:rsid w:val="00D8490D"/>
    <w:pPr>
      <w:spacing w:after="60" w:before="240"/>
      <w:outlineLvl w:val="6"/>
    </w:pPr>
  </w:style>
  <w:style w:type="paragraph" w:styleId="Ttulo8">
    <w:name w:val="heading 8"/>
    <w:basedOn w:val="Normal"/>
    <w:next w:val="Normal"/>
    <w:link w:val="Ttulo8Char"/>
    <w:qFormat w:val="1"/>
    <w:pPr>
      <w:spacing w:after="60" w:before="240"/>
      <w:outlineLvl w:val="7"/>
    </w:pPr>
    <w:rPr>
      <w:i w:val="1"/>
      <w:iCs w:val="1"/>
    </w:rPr>
  </w:style>
  <w:style w:type="paragraph" w:styleId="Ttulo9">
    <w:name w:val="heading 9"/>
    <w:basedOn w:val="Normal"/>
    <w:next w:val="Normal"/>
    <w:qFormat w:val="1"/>
    <w:rsid w:val="00D8490D"/>
    <w:pPr>
      <w:spacing w:after="60" w:before="240"/>
      <w:outlineLvl w:val="8"/>
    </w:pPr>
    <w:rPr>
      <w:rFonts w:ascii="Arial" w:cs="Arial" w:hAnsi="Arial"/>
      <w:sz w:val="22"/>
      <w:szCs w:val="22"/>
      <w:lang w:eastAsia="en-US"/>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aliases w:val="Título Char1,Título Char Char,Título Char"/>
    <w:basedOn w:val="Normal"/>
    <w:link w:val="TtuloChar2"/>
    <w:uiPriority w:val="10"/>
    <w:qFormat w:val="1"/>
    <w:pPr>
      <w:tabs>
        <w:tab w:val="left" w:pos="3780"/>
      </w:tabs>
      <w:spacing w:after="120"/>
      <w:jc w:val="center"/>
    </w:pPr>
    <w:rPr>
      <w:rFonts w:ascii="Arial" w:hAnsi="Arial"/>
      <w:b w:val="1"/>
      <w:sz w:val="22"/>
    </w:rPr>
  </w:style>
  <w:style w:type="table" w:styleId="TableNormal0" w:customStyle="1">
    <w:name w:val="Table Normal"/>
    <w:tblPr>
      <w:tblCellMar>
        <w:top w:w="0.0" w:type="dxa"/>
        <w:left w:w="0.0" w:type="dxa"/>
        <w:bottom w:w="0.0" w:type="dxa"/>
        <w:right w:w="0.0" w:type="dxa"/>
      </w:tblCellMar>
    </w:tblPr>
  </w:style>
  <w:style w:type="character" w:styleId="Ttulo1Char" w:customStyle="1">
    <w:name w:val="Título 1 Char"/>
    <w:aliases w:val="Título 11 Char,Título principal nível 1 Char"/>
    <w:link w:val="Ttulo1"/>
    <w:rsid w:val="00BF4D92"/>
    <w:rPr>
      <w:rFonts w:ascii="Arial" w:cs="Arial" w:hAnsi="Arial"/>
      <w:b w:val="1"/>
      <w:bCs w:val="1"/>
      <w:kern w:val="32"/>
      <w:sz w:val="32"/>
      <w:szCs w:val="32"/>
      <w:lang w:bidi="ar-SA" w:eastAsia="pt-BR" w:val="pt-BR"/>
    </w:rPr>
  </w:style>
  <w:style w:type="character" w:styleId="Ttulo2Char" w:customStyle="1">
    <w:name w:val="Título 2 Char"/>
    <w:aliases w:val="Título 21 Char"/>
    <w:link w:val="Ttulo2"/>
    <w:rsid w:val="00BF4D92"/>
    <w:rPr>
      <w:rFonts w:ascii="Arial" w:hAnsi="Arial"/>
      <w:b w:val="1"/>
      <w:szCs w:val="24"/>
      <w:lang w:bidi="ar-SA" w:eastAsia="pt-BR" w:val="pt-BR"/>
    </w:rPr>
  </w:style>
  <w:style w:type="character" w:styleId="Ttulo3Char" w:customStyle="1">
    <w:name w:val="Título 3 Char"/>
    <w:link w:val="Ttulo3"/>
    <w:rsid w:val="00BF4D92"/>
    <w:rPr>
      <w:rFonts w:ascii="Arial" w:cs="Arial" w:hAnsi="Arial"/>
      <w:b w:val="1"/>
      <w:bCs w:val="1"/>
      <w:sz w:val="26"/>
      <w:szCs w:val="26"/>
      <w:lang w:bidi="ar-SA" w:eastAsia="pt-BR" w:val="pt-BR"/>
    </w:rPr>
  </w:style>
  <w:style w:type="character" w:styleId="Ttulo4Char" w:customStyle="1">
    <w:name w:val="Título 4 Char"/>
    <w:link w:val="Ttulo4"/>
    <w:rsid w:val="00BF4D92"/>
    <w:rPr>
      <w:b w:val="1"/>
      <w:bCs w:val="1"/>
      <w:sz w:val="28"/>
      <w:szCs w:val="28"/>
      <w:lang w:bidi="ar-SA" w:eastAsia="pt-BR" w:val="pt-BR"/>
    </w:rPr>
  </w:style>
  <w:style w:type="character" w:styleId="Ttulo5Char" w:customStyle="1">
    <w:name w:val="Título 5 Char"/>
    <w:link w:val="Ttulo5"/>
    <w:rsid w:val="00BF4D92"/>
    <w:rPr>
      <w:b w:val="1"/>
      <w:bCs w:val="1"/>
      <w:i w:val="1"/>
      <w:iCs w:val="1"/>
      <w:sz w:val="26"/>
      <w:szCs w:val="26"/>
      <w:lang w:bidi="ar-SA" w:eastAsia="pt-BR" w:val="pt-BR"/>
    </w:rPr>
  </w:style>
  <w:style w:type="character" w:styleId="Ttulo6Char" w:customStyle="1">
    <w:name w:val="Título 6 Char"/>
    <w:link w:val="Ttulo6"/>
    <w:rsid w:val="00BF4D92"/>
    <w:rPr>
      <w:b w:val="1"/>
      <w:bCs w:val="1"/>
      <w:sz w:val="22"/>
      <w:szCs w:val="22"/>
      <w:lang w:bidi="ar-SA" w:eastAsia="pt-BR" w:val="pt-BR"/>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cs="Arial" w:hAnsi="Arial"/>
    </w:rPr>
  </w:style>
  <w:style w:type="paragraph" w:styleId="Corpodetexto2">
    <w:name w:val="Body Text 2"/>
    <w:basedOn w:val="Normal"/>
    <w:pPr>
      <w:spacing w:line="360" w:lineRule="auto"/>
      <w:ind w:left="100"/>
      <w:jc w:val="both"/>
    </w:pPr>
    <w:rPr>
      <w:rFonts w:ascii="Arial" w:hAnsi="Arial"/>
      <w:color w:val="000000"/>
    </w:rPr>
  </w:style>
  <w:style w:type="character" w:styleId="titart1" w:customStyle="1">
    <w:name w:val="titart1"/>
    <w:rPr>
      <w:rFonts w:ascii="Verdana" w:hAnsi="Verdana" w:hint="default"/>
      <w:b w:val="1"/>
      <w:bCs w:val="1"/>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styleId="CorpodetextoChar2" w:customStyle="1">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val="1"/>
    <w:rsid w:val="00157BAA"/>
    <w:rPr>
      <w:sz w:val="24"/>
      <w:szCs w:val="24"/>
      <w:lang w:bidi="ar-SA" w:eastAsia="pt-BR" w:val="pt-BR"/>
    </w:rPr>
  </w:style>
  <w:style w:type="paragraph" w:styleId="Lista">
    <w:name w:val="List"/>
    <w:basedOn w:val="Corpodetexto"/>
    <w:pPr>
      <w:suppressAutoHyphens w:val="1"/>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styleId="TtuloChar2" w:customStyle="1">
    <w:name w:val="Título Char2"/>
    <w:aliases w:val="Título Char1 Char,Título Char Char Char,Título Char Char1"/>
    <w:link w:val="Ttulo"/>
    <w:rsid w:val="00157BAA"/>
    <w:rPr>
      <w:rFonts w:ascii="Arial" w:hAnsi="Arial"/>
      <w:b w:val="1"/>
      <w:sz w:val="22"/>
      <w:szCs w:val="24"/>
      <w:lang w:bidi="ar-SA" w:eastAsia="pt-BR" w:val="pt-BR"/>
    </w:rPr>
  </w:style>
  <w:style w:type="paragraph" w:styleId="Subttulo">
    <w:name w:val="Subtitle"/>
    <w:basedOn w:val="Normal"/>
    <w:next w:val="Normal"/>
    <w:uiPriority w:val="11"/>
    <w:qFormat w:val="1"/>
    <w:pPr>
      <w:jc w:val="both"/>
    </w:pPr>
    <w:rPr>
      <w:rFonts w:ascii="Tahoma" w:cs="Tahoma" w:eastAsia="Tahoma" w:hAnsi="Tahoma"/>
      <w:b w:val="1"/>
      <w:sz w:val="20"/>
      <w:szCs w:val="20"/>
    </w:rPr>
  </w:style>
  <w:style w:type="paragraph" w:styleId="NormalWeb">
    <w:name w:val="Normal (Web)"/>
    <w:basedOn w:val="Normal"/>
    <w:uiPriority w:val="99"/>
    <w:pPr>
      <w:spacing w:after="100" w:afterAutospacing="1" w:before="100" w:beforeAutospacing="1"/>
    </w:pPr>
  </w:style>
  <w:style w:type="paragraph" w:styleId="western" w:customStyle="1">
    <w:name w:val="western"/>
    <w:basedOn w:val="Normal"/>
    <w:pPr>
      <w:spacing w:after="119" w:before="100" w:beforeAutospacing="1"/>
    </w:pPr>
  </w:style>
  <w:style w:type="paragraph" w:styleId="western1" w:customStyle="1">
    <w:name w:val="western1"/>
    <w:basedOn w:val="Normal"/>
    <w:pPr>
      <w:spacing w:before="100" w:beforeAutospacing="1"/>
    </w:pPr>
    <w:rPr>
      <w:i w:val="1"/>
      <w:iCs w:val="1"/>
    </w:rPr>
  </w:style>
  <w:style w:type="paragraph" w:styleId="Recuodecorpodetexto2">
    <w:name w:val="Body Text Indent 2"/>
    <w:basedOn w:val="Normal"/>
    <w:pPr>
      <w:spacing w:after="120" w:line="480" w:lineRule="auto"/>
      <w:ind w:left="283"/>
    </w:pPr>
  </w:style>
  <w:style w:type="character" w:styleId="grame" w:customStyle="1">
    <w:name w:val="grame"/>
    <w:basedOn w:val="Fontepargpadro"/>
  </w:style>
  <w:style w:type="character" w:styleId="spelle" w:customStyle="1">
    <w:name w:val="spelle"/>
    <w:basedOn w:val="Fontepargpadro"/>
  </w:style>
  <w:style w:type="paragraph" w:styleId="PargrafodaLista">
    <w:name w:val="List Paragraph"/>
    <w:basedOn w:val="Normal"/>
    <w:uiPriority w:val="34"/>
    <w:qFormat w:val="1"/>
    <w:rsid w:val="0093379B"/>
    <w:pPr>
      <w:spacing w:after="200" w:line="276" w:lineRule="auto"/>
      <w:ind w:left="720"/>
      <w:contextualSpacing w:val="1"/>
    </w:pPr>
    <w:rPr>
      <w:rFonts w:ascii="Calibri" w:eastAsia="Calibri" w:hAnsi="Calibri"/>
      <w:sz w:val="22"/>
      <w:szCs w:val="22"/>
      <w:lang w:eastAsia="en-US"/>
    </w:rPr>
  </w:style>
  <w:style w:type="paragraph" w:styleId="Recuodecorpodetexto31" w:customStyle="1">
    <w:name w:val="Recuo de corpo de texto 31"/>
    <w:basedOn w:val="Normal"/>
    <w:pPr>
      <w:ind w:left="360"/>
      <w:jc w:val="both"/>
    </w:pPr>
    <w:rPr>
      <w:lang w:eastAsia="ar-SA"/>
    </w:rPr>
  </w:style>
  <w:style w:type="paragraph" w:styleId="Fontepargpadro1" w:customStyle="1">
    <w:name w:val="Fonte parág. padrão1"/>
    <w:next w:val="Normal"/>
    <w:pPr>
      <w:suppressAutoHyphens w:val="1"/>
    </w:pPr>
    <w:rPr>
      <w:rFonts w:ascii="MS Serif" w:hAnsi="MS Serif"/>
      <w:lang w:eastAsia="ar-SA"/>
    </w:rPr>
  </w:style>
  <w:style w:type="paragraph" w:styleId="Corpodetexto21" w:customStyle="1">
    <w:name w:val="Corpo de texto 21"/>
    <w:basedOn w:val="Normal"/>
    <w:pPr>
      <w:suppressAutoHyphens w:val="1"/>
      <w:spacing w:after="120"/>
      <w:jc w:val="both"/>
    </w:pPr>
    <w:rPr>
      <w:rFonts w:ascii="Arial" w:cs="Arial" w:hAnsi="Arial"/>
      <w:sz w:val="22"/>
      <w:lang w:eastAsia="ar-SA"/>
    </w:rPr>
  </w:style>
  <w:style w:type="paragraph" w:styleId="titulo3-metep" w:customStyle="1">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val="1"/>
    <w:rsid w:val="00B17874"/>
    <w:pPr>
      <w:spacing w:after="100" w:afterAutospacing="1" w:before="100" w:beforeAutospacing="1"/>
    </w:pPr>
  </w:style>
  <w:style w:type="character" w:styleId="Refdenotaderodap">
    <w:name w:val="footnote reference"/>
    <w:semiHidden w:val="1"/>
    <w:rsid w:val="00B17874"/>
    <w:rPr>
      <w:vertAlign w:val="superscript"/>
    </w:rPr>
  </w:style>
  <w:style w:type="paragraph" w:styleId="Artigo" w:customStyle="1">
    <w:name w:val="Artigo"/>
    <w:basedOn w:val="Normal"/>
    <w:autoRedefine w:val="1"/>
    <w:rsid w:val="00B17874"/>
    <w:pPr>
      <w:spacing w:after="240"/>
      <w:ind w:left="708"/>
      <w:jc w:val="both"/>
    </w:pPr>
    <w:rPr>
      <w:rFonts w:ascii="Arial" w:cs="Arial" w:hAnsi="Arial"/>
      <w:szCs w:val="20"/>
    </w:rPr>
  </w:style>
  <w:style w:type="table" w:styleId="Tabelacomgrade">
    <w:name w:val="Table Grid"/>
    <w:basedOn w:val="Tabelanormal"/>
    <w:rsid w:val="0017484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EP-identificacao" w:customStyle="1">
    <w:name w:val="CEP-identificacao"/>
    <w:basedOn w:val="Normal"/>
    <w:rsid w:val="00FC1075"/>
    <w:pPr>
      <w:keepNext w:val="1"/>
      <w:keepLines w:val="1"/>
      <w:spacing w:after="120" w:before="120"/>
    </w:pPr>
    <w:rPr>
      <w:rFonts w:ascii="Arial" w:cs="Arial" w:hAnsi="Arial"/>
      <w:b w:val="1"/>
      <w:noProof w:val="1"/>
    </w:rPr>
  </w:style>
  <w:style w:type="paragraph" w:styleId="Decimo" w:customStyle="1">
    <w:name w:val="Decimo"/>
    <w:basedOn w:val="Normal"/>
    <w:rsid w:val="005D400A"/>
    <w:pPr>
      <w:tabs>
        <w:tab w:val="num" w:pos="1080"/>
      </w:tabs>
      <w:spacing w:after="120"/>
      <w:jc w:val="both"/>
    </w:pPr>
    <w:rPr>
      <w:rFonts w:ascii="Arial" w:hAnsi="Arial"/>
    </w:rPr>
  </w:style>
  <w:style w:type="paragraph" w:styleId="decimo0" w:customStyle="1">
    <w:name w:val="decimo"/>
    <w:basedOn w:val="Normal"/>
    <w:rsid w:val="00D77509"/>
    <w:pPr>
      <w:spacing w:after="100" w:afterAutospacing="1" w:before="100" w:beforeAutospacing="1"/>
    </w:pPr>
  </w:style>
  <w:style w:type="paragraph" w:styleId="Calendario-subitens" w:customStyle="1">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styleId="TextosemFormataoChar" w:customStyle="1">
    <w:name w:val="Texto sem Formatação Char"/>
    <w:aliases w:val=" Char2 Char"/>
    <w:link w:val="TextosemFormatao"/>
    <w:semiHidden w:val="1"/>
    <w:rsid w:val="00157BAA"/>
    <w:rPr>
      <w:rFonts w:ascii="Courier New" w:hAnsi="Courier New"/>
      <w:lang w:bidi="ar-SA" w:eastAsia="pt-BR" w:val="pt-BR"/>
    </w:rPr>
  </w:style>
  <w:style w:type="character" w:styleId="WW8Num1z0" w:customStyle="1">
    <w:name w:val="WW8Num1z0"/>
    <w:rsid w:val="00E63D98"/>
    <w:rPr>
      <w:rFonts w:ascii="Symbol" w:hAnsi="Symbol"/>
    </w:rPr>
  </w:style>
  <w:style w:type="paragraph" w:styleId="Textodebalo">
    <w:name w:val="Balloon Text"/>
    <w:aliases w:val=" Char1"/>
    <w:basedOn w:val="Normal"/>
    <w:link w:val="TextodebaloChar"/>
    <w:semiHidden w:val="1"/>
    <w:rsid w:val="00981EC3"/>
    <w:rPr>
      <w:rFonts w:ascii="Tahoma" w:cs="Tahoma" w:hAnsi="Tahoma"/>
      <w:sz w:val="16"/>
      <w:szCs w:val="16"/>
    </w:rPr>
  </w:style>
  <w:style w:type="character" w:styleId="TextodebaloChar" w:customStyle="1">
    <w:name w:val="Texto de balão Char"/>
    <w:aliases w:val=" Char1 Char"/>
    <w:link w:val="Textodebalo"/>
    <w:locked w:val="1"/>
    <w:rsid w:val="00D8490D"/>
    <w:rPr>
      <w:rFonts w:ascii="Tahoma" w:cs="Tahoma" w:hAnsi="Tahoma"/>
      <w:sz w:val="16"/>
      <w:szCs w:val="16"/>
      <w:lang w:bidi="ar-SA" w:eastAsia="pt-BR" w:val="pt-BR"/>
    </w:rPr>
  </w:style>
  <w:style w:type="paragraph" w:styleId="IncisodeArt" w:customStyle="1">
    <w:name w:val="Inciso de Art."/>
    <w:basedOn w:val="Normal"/>
    <w:rsid w:val="008140AD"/>
    <w:pPr>
      <w:tabs>
        <w:tab w:val="left" w:pos="360"/>
      </w:tabs>
      <w:suppressAutoHyphens w:val="1"/>
      <w:ind w:left="360" w:hanging="360"/>
      <w:jc w:val="both"/>
    </w:pPr>
    <w:rPr>
      <w:rFonts w:ascii="Arial" w:hAnsi="Arial"/>
      <w:szCs w:val="20"/>
      <w:lang w:eastAsia="ar-SA"/>
    </w:rPr>
  </w:style>
  <w:style w:type="paragraph" w:styleId="CE" w:customStyle="1">
    <w:name w:val="CE"/>
    <w:rsid w:val="00D8490D"/>
    <w:rPr>
      <w:rFonts w:ascii="Courier" w:hAnsi="Courier"/>
    </w:rPr>
  </w:style>
  <w:style w:type="paragraph" w:styleId="BodyText21" w:customStyle="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TextodecomentrioChar" w:customStyle="1">
    <w:name w:val="Texto de comentário Char"/>
    <w:link w:val="Textodecomentrio"/>
    <w:locked w:val="1"/>
    <w:rsid w:val="00D8490D"/>
    <w:rPr>
      <w:lang w:bidi="ar-SA" w:eastAsia="pt-BR" w:val="pt-BR"/>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val="1"/>
    <w:rsid w:val="00D8490D"/>
    <w:pPr>
      <w:pBdr>
        <w:top w:color="auto" w:space="1" w:sz="4" w:val="single"/>
        <w:left w:color="auto" w:space="4" w:sz="4" w:val="single"/>
        <w:bottom w:color="auto" w:space="1" w:sz="4" w:val="single"/>
        <w:right w:color="auto" w:space="0" w:sz="4" w:val="single"/>
      </w:pBdr>
      <w:jc w:val="center"/>
    </w:pPr>
    <w:rPr>
      <w:rFonts w:ascii="Arial" w:cs="Arial" w:hAnsi="Arial"/>
      <w:b w:val="1"/>
      <w:bCs w:val="1"/>
      <w:sz w:val="28"/>
      <w:szCs w:val="20"/>
    </w:rPr>
  </w:style>
  <w:style w:type="character" w:styleId="AssuntodocomentrioChar" w:customStyle="1">
    <w:name w:val="Assunto do comentário Char"/>
    <w:link w:val="Assuntodocomentrio"/>
    <w:locked w:val="1"/>
    <w:rsid w:val="00D8490D"/>
    <w:rPr>
      <w:b w:val="1"/>
      <w:bCs w:val="1"/>
      <w:lang w:bidi="ar-SA" w:eastAsia="pt-BR" w:val="pt-BR"/>
    </w:rPr>
  </w:style>
  <w:style w:type="paragraph" w:styleId="Assuntodocomentrio">
    <w:name w:val="annotation subject"/>
    <w:basedOn w:val="Textodecomentrio"/>
    <w:next w:val="Textodecomentrio"/>
    <w:link w:val="AssuntodocomentrioChar"/>
    <w:rsid w:val="00D8490D"/>
    <w:rPr>
      <w:b w:val="1"/>
      <w:bCs w:val="1"/>
    </w:rPr>
  </w:style>
  <w:style w:type="paragraph" w:styleId="RodapFooter4duplicates" w:customStyle="1">
    <w:name w:val="RodapÈ.Footer (4 duplicates)"/>
    <w:basedOn w:val="Normal"/>
    <w:rsid w:val="00D8490D"/>
    <w:pPr>
      <w:tabs>
        <w:tab w:val="center" w:pos="4419"/>
        <w:tab w:val="right" w:pos="8838"/>
      </w:tabs>
      <w:spacing w:line="360" w:lineRule="auto"/>
      <w:ind w:firstLine="709"/>
      <w:jc w:val="both"/>
    </w:pPr>
  </w:style>
  <w:style w:type="paragraph" w:styleId="EstiloCommarcadores" w:customStyle="1">
    <w:name w:val="Estilo Com marcadores"/>
    <w:basedOn w:val="Normal"/>
    <w:rsid w:val="00D8490D"/>
    <w:pPr>
      <w:tabs>
        <w:tab w:val="num" w:pos="720"/>
      </w:tabs>
      <w:suppressAutoHyphens w:val="1"/>
      <w:ind w:left="720" w:hanging="360"/>
    </w:pPr>
    <w:rPr>
      <w:lang w:eastAsia="ar-SA"/>
    </w:rPr>
  </w:style>
  <w:style w:type="paragraph" w:styleId="Pargrafodeitens" w:customStyle="1">
    <w:name w:val="Parágrafo de itens"/>
    <w:basedOn w:val="Normal"/>
    <w:rsid w:val="00D8490D"/>
    <w:pPr>
      <w:spacing w:after="240"/>
      <w:jc w:val="both"/>
    </w:pPr>
    <w:rPr>
      <w:sz w:val="28"/>
      <w:szCs w:val="20"/>
    </w:rPr>
  </w:style>
  <w:style w:type="paragraph" w:styleId="a-pargrafo" w:customStyle="1">
    <w:name w:val="a-parágrafo"/>
    <w:basedOn w:val="Normal"/>
    <w:rsid w:val="00D8490D"/>
    <w:pPr>
      <w:ind w:firstLine="2835"/>
      <w:jc w:val="both"/>
    </w:pPr>
    <w:rPr>
      <w:szCs w:val="20"/>
    </w:rPr>
  </w:style>
  <w:style w:type="paragraph" w:styleId="titulo1-metep" w:customStyle="1">
    <w:name w:val="titulo 1 - metep"/>
    <w:basedOn w:val="Normal"/>
    <w:rsid w:val="00D8490D"/>
    <w:pPr>
      <w:spacing w:line="360" w:lineRule="auto"/>
      <w:jc w:val="both"/>
    </w:pPr>
    <w:rPr>
      <w:b w:val="1"/>
      <w:caps w:val="1"/>
      <w:szCs w:val="20"/>
    </w:rPr>
  </w:style>
  <w:style w:type="paragraph" w:styleId="Pargrafodetexto" w:customStyle="1">
    <w:name w:val="Parágrafo de texto"/>
    <w:basedOn w:val="Normal"/>
    <w:rsid w:val="00D8490D"/>
    <w:pPr>
      <w:tabs>
        <w:tab w:val="left" w:pos="709"/>
      </w:tabs>
      <w:spacing w:line="480" w:lineRule="auto"/>
      <w:ind w:firstLine="709"/>
      <w:jc w:val="both"/>
    </w:pPr>
    <w:rPr>
      <w:szCs w:val="20"/>
    </w:rPr>
  </w:style>
  <w:style w:type="paragraph" w:styleId="Titulo-metep" w:customStyle="1">
    <w:name w:val="Titulo - metep"/>
    <w:basedOn w:val="TextosemFormatao"/>
    <w:rsid w:val="00D8490D"/>
    <w:pPr>
      <w:spacing w:line="360" w:lineRule="auto"/>
      <w:jc w:val="center"/>
    </w:pPr>
    <w:rPr>
      <w:rFonts w:ascii="Times New Roman" w:hAnsi="Times New Roman"/>
      <w:b w:val="1"/>
      <w:caps w:val="1"/>
      <w:sz w:val="28"/>
    </w:rPr>
  </w:style>
  <w:style w:type="paragraph" w:styleId="ArtigoChar" w:customStyle="1">
    <w:name w:val="Artigo Char"/>
    <w:basedOn w:val="Normal"/>
    <w:autoRedefine w:val="1"/>
    <w:rsid w:val="00D8490D"/>
    <w:pPr>
      <w:jc w:val="both"/>
    </w:pPr>
    <w:rPr>
      <w:sz w:val="22"/>
    </w:rPr>
  </w:style>
  <w:style w:type="paragraph" w:styleId="p16" w:customStyle="1">
    <w:name w:val="p16"/>
    <w:basedOn w:val="Normal"/>
    <w:rsid w:val="00D8490D"/>
    <w:pPr>
      <w:widowControl w:val="0"/>
      <w:tabs>
        <w:tab w:val="left" w:pos="720"/>
      </w:tabs>
      <w:snapToGrid w:val="0"/>
      <w:spacing w:line="240" w:lineRule="atLeast"/>
      <w:jc w:val="both"/>
    </w:pPr>
  </w:style>
  <w:style w:type="paragraph" w:styleId="H1" w:customStyle="1">
    <w:name w:val="H1"/>
    <w:basedOn w:val="Normal"/>
    <w:next w:val="Normal"/>
    <w:rsid w:val="00D8490D"/>
    <w:pPr>
      <w:keepNext w:val="1"/>
      <w:snapToGrid w:val="0"/>
      <w:spacing w:after="100" w:before="100"/>
      <w:outlineLvl w:val="1"/>
    </w:pPr>
    <w:rPr>
      <w:b w:val="1"/>
      <w:kern w:val="36"/>
      <w:sz w:val="48"/>
    </w:rPr>
  </w:style>
  <w:style w:type="paragraph" w:styleId="bloco" w:customStyle="1">
    <w:name w:val="bloco"/>
    <w:basedOn w:val="Normal"/>
    <w:rsid w:val="00D8490D"/>
    <w:pPr>
      <w:spacing w:after="100" w:afterAutospacing="1" w:before="100" w:beforeAutospacing="1"/>
    </w:pPr>
  </w:style>
  <w:style w:type="character" w:styleId="Refdecomentrio">
    <w:name w:val="annotation reference"/>
    <w:uiPriority w:val="99"/>
    <w:rsid w:val="00D8490D"/>
    <w:rPr>
      <w:sz w:val="16"/>
      <w:szCs w:val="16"/>
    </w:rPr>
  </w:style>
  <w:style w:type="character" w:styleId="CharChar4" w:customStyle="1">
    <w:name w:val="Char Char4"/>
    <w:rsid w:val="00D8490D"/>
    <w:rPr>
      <w:sz w:val="24"/>
      <w:szCs w:val="24"/>
      <w:lang w:bidi="ar-SA" w:eastAsia="pt-BR" w:val="pt-BR"/>
    </w:rPr>
  </w:style>
  <w:style w:type="character" w:styleId="CharChar3" w:customStyle="1">
    <w:name w:val="Char Char3"/>
    <w:rsid w:val="00D8490D"/>
    <w:rPr>
      <w:rFonts w:ascii="Arial" w:cs="Arial" w:hAnsi="Arial" w:hint="default"/>
      <w:sz w:val="22"/>
      <w:szCs w:val="24"/>
      <w:lang w:bidi="ar-SA" w:eastAsia="pt-BR" w:val="pt-BR"/>
    </w:rPr>
  </w:style>
  <w:style w:type="character" w:styleId="CharChar6" w:customStyle="1">
    <w:name w:val="Char Char6"/>
    <w:rsid w:val="00D8490D"/>
    <w:rPr>
      <w:sz w:val="24"/>
      <w:szCs w:val="24"/>
      <w:lang w:bidi="ar-SA" w:eastAsia="pt-BR" w:val="pt-BR"/>
    </w:rPr>
  </w:style>
  <w:style w:type="character" w:styleId="CharChar10" w:customStyle="1">
    <w:name w:val="Char Char10"/>
    <w:rsid w:val="00D8490D"/>
    <w:rPr>
      <w:rFonts w:ascii="Arial" w:cs="Arial" w:hAnsi="Arial" w:hint="default"/>
      <w:b w:val="1"/>
      <w:bCs w:val="0"/>
      <w:szCs w:val="24"/>
      <w:lang w:bidi="ar-SA" w:eastAsia="pt-BR" w:val="pt-BR"/>
    </w:rPr>
  </w:style>
  <w:style w:type="character" w:styleId="CharChar9" w:customStyle="1">
    <w:name w:val="Char Char9"/>
    <w:rsid w:val="00D8490D"/>
    <w:rPr>
      <w:rFonts w:ascii="Arial" w:cs="Arial" w:hAnsi="Arial" w:hint="default"/>
      <w:b w:val="1"/>
      <w:bCs w:val="0"/>
      <w:szCs w:val="24"/>
      <w:lang w:bidi="ar-SA" w:eastAsia="pt-BR" w:val="pt-BR"/>
    </w:rPr>
  </w:style>
  <w:style w:type="character" w:styleId="CharChar8" w:customStyle="1">
    <w:name w:val="Char Char8"/>
    <w:rsid w:val="00D8490D"/>
    <w:rPr>
      <w:u w:val="single"/>
      <w:lang w:bidi="ar-SA" w:eastAsia="pt-BR" w:val="pt-BR"/>
    </w:rPr>
  </w:style>
  <w:style w:type="character" w:styleId="txtarial8ptgray1" w:customStyle="1">
    <w:name w:val="txtarial8ptgray1"/>
    <w:basedOn w:val="Fontepargpadro"/>
    <w:rsid w:val="00D8490D"/>
  </w:style>
  <w:style w:type="character" w:styleId="tx-psmhighlight-sword-1" w:customStyle="1">
    <w:name w:val="tx-psmhighlight-sword-1"/>
    <w:basedOn w:val="Fontepargpadro"/>
    <w:rsid w:val="00D8490D"/>
  </w:style>
  <w:style w:type="character" w:styleId="nfase">
    <w:name w:val="Emphasis"/>
    <w:qFormat w:val="1"/>
    <w:rsid w:val="00D8490D"/>
    <w:rPr>
      <w:i w:val="1"/>
      <w:iCs w:val="1"/>
    </w:rPr>
  </w:style>
  <w:style w:type="character" w:styleId="Forte">
    <w:name w:val="Strong"/>
    <w:uiPriority w:val="22"/>
    <w:qFormat w:val="1"/>
    <w:rsid w:val="0013386C"/>
    <w:rPr>
      <w:b w:val="1"/>
      <w:bCs w:val="1"/>
    </w:rPr>
  </w:style>
  <w:style w:type="paragraph" w:styleId="BodyTextIndent21" w:customStyle="1">
    <w:name w:val="Body Text Indent 21"/>
    <w:basedOn w:val="Normal"/>
    <w:rsid w:val="0013386C"/>
    <w:pPr>
      <w:suppressAutoHyphens w:val="1"/>
      <w:spacing w:line="360" w:lineRule="auto"/>
      <w:ind w:firstLine="1134"/>
      <w:jc w:val="both"/>
    </w:pPr>
    <w:rPr>
      <w:lang w:eastAsia="ar-SA"/>
    </w:rPr>
  </w:style>
  <w:style w:type="paragraph" w:styleId="corridonormal1" w:customStyle="1">
    <w:name w:val="corridonormal1"/>
    <w:basedOn w:val="Normal"/>
    <w:rsid w:val="004A4DE2"/>
    <w:pPr>
      <w:spacing w:after="100" w:afterAutospacing="1" w:before="100" w:beforeAutospacing="1"/>
    </w:pPr>
  </w:style>
  <w:style w:type="paragraph" w:styleId="subtitulo" w:customStyle="1">
    <w:name w:val="subtitulo"/>
    <w:basedOn w:val="Normal"/>
    <w:rsid w:val="004A4DE2"/>
    <w:pPr>
      <w:spacing w:after="100" w:afterAutospacing="1" w:before="100" w:beforeAutospacing="1"/>
    </w:pPr>
  </w:style>
  <w:style w:type="character" w:styleId="corridobold" w:customStyle="1">
    <w:name w:val="corridobold"/>
    <w:basedOn w:val="Fontepargpadro"/>
    <w:rsid w:val="004A4DE2"/>
  </w:style>
  <w:style w:type="paragraph" w:styleId="titulo-de-pagina" w:customStyle="1">
    <w:name w:val="titulo-de-pagina"/>
    <w:basedOn w:val="Normal"/>
    <w:rsid w:val="004A4DE2"/>
    <w:pPr>
      <w:spacing w:after="100" w:afterAutospacing="1" w:before="100" w:beforeAutospacing="1"/>
    </w:pPr>
  </w:style>
  <w:style w:type="character" w:styleId="corridonormal" w:customStyle="1">
    <w:name w:val="corridonormal"/>
    <w:basedOn w:val="Fontepargpadro"/>
    <w:rsid w:val="004A4DE2"/>
  </w:style>
  <w:style w:type="paragraph" w:styleId="titulo" w:customStyle="1">
    <w:name w:val="titulo"/>
    <w:basedOn w:val="Normal"/>
    <w:rsid w:val="004A4DE2"/>
    <w:pPr>
      <w:spacing w:after="100" w:afterAutospacing="1" w:before="100" w:beforeAutospacing="1"/>
    </w:pPr>
  </w:style>
  <w:style w:type="paragraph" w:styleId="sub-subtitulo" w:customStyle="1">
    <w:name w:val="sub-subtitulo"/>
    <w:basedOn w:val="Normal"/>
    <w:rsid w:val="004A4DE2"/>
    <w:pPr>
      <w:spacing w:after="100" w:afterAutospacing="1" w:before="100" w:beforeAutospacing="1"/>
    </w:pPr>
  </w:style>
  <w:style w:type="character" w:styleId="CharChar14" w:customStyle="1">
    <w:name w:val="Char Char14"/>
    <w:rsid w:val="00607861"/>
    <w:rPr>
      <w:sz w:val="24"/>
      <w:szCs w:val="24"/>
    </w:rPr>
  </w:style>
  <w:style w:type="character" w:styleId="CharChar13" w:customStyle="1">
    <w:name w:val="Char Char13"/>
    <w:basedOn w:val="Fontepargpadro"/>
    <w:rsid w:val="00607861"/>
  </w:style>
  <w:style w:type="character" w:styleId="CharChar12" w:customStyle="1">
    <w:name w:val="Char Char12"/>
    <w:basedOn w:val="Fontepargpadro"/>
    <w:rsid w:val="00607861"/>
  </w:style>
  <w:style w:type="character" w:styleId="CharChar11" w:customStyle="1">
    <w:name w:val="Char Char11"/>
    <w:rsid w:val="00607861"/>
    <w:rPr>
      <w:rFonts w:ascii="Arial" w:hAnsi="Arial"/>
      <w:sz w:val="22"/>
      <w:szCs w:val="24"/>
    </w:rPr>
  </w:style>
  <w:style w:type="character" w:styleId="CharChar7" w:customStyle="1">
    <w:name w:val="Char Char7"/>
    <w:rsid w:val="00607861"/>
    <w:rPr>
      <w:rFonts w:ascii="Tahoma" w:cs="Tahoma" w:hAnsi="Tahoma"/>
      <w:b w:val="1"/>
      <w:bCs w:val="1"/>
    </w:rPr>
  </w:style>
  <w:style w:type="character" w:styleId="CharChar5" w:customStyle="1">
    <w:name w:val="Char Char5"/>
    <w:rsid w:val="00607861"/>
    <w:rPr>
      <w:sz w:val="24"/>
      <w:szCs w:val="24"/>
    </w:rPr>
  </w:style>
  <w:style w:type="paragraph" w:styleId="Sumrio1">
    <w:name w:val="toc 1"/>
    <w:basedOn w:val="Normal"/>
    <w:next w:val="Normal"/>
    <w:autoRedefine w:val="1"/>
    <w:semiHidden w:val="1"/>
    <w:rsid w:val="00607861"/>
    <w:pPr>
      <w:tabs>
        <w:tab w:val="right" w:leader="dot" w:pos="9922"/>
      </w:tabs>
      <w:spacing w:before="360"/>
    </w:pPr>
    <w:rPr>
      <w:rFonts w:ascii="Arial" w:hAnsi="Arial"/>
      <w:b w:val="1"/>
      <w:caps w:val="1"/>
      <w:szCs w:val="20"/>
    </w:rPr>
  </w:style>
  <w:style w:type="character" w:styleId="CharChar2" w:customStyle="1">
    <w:name w:val="Char Char2"/>
    <w:rsid w:val="00607861"/>
    <w:rPr>
      <w:rFonts w:ascii="Courier New" w:hAnsi="Courier New"/>
    </w:rPr>
  </w:style>
  <w:style w:type="character" w:styleId="CharChar1" w:customStyle="1">
    <w:name w:val="Char Char1"/>
    <w:rsid w:val="00607861"/>
    <w:rPr>
      <w:rFonts w:ascii="Courier New" w:cs="Courier New" w:hAnsi="Courier New"/>
    </w:rPr>
  </w:style>
  <w:style w:type="character" w:styleId="CharChar40" w:customStyle="1">
    <w:name w:val="Char Char4"/>
    <w:rsid w:val="00607861"/>
    <w:rPr>
      <w:sz w:val="24"/>
      <w:szCs w:val="24"/>
      <w:lang w:bidi="ar-SA" w:eastAsia="pt-BR" w:val="pt-BR"/>
    </w:rPr>
  </w:style>
  <w:style w:type="character" w:styleId="CharChar30" w:customStyle="1">
    <w:name w:val="Char Char3"/>
    <w:rsid w:val="00607861"/>
    <w:rPr>
      <w:rFonts w:ascii="Arial" w:cs="Arial" w:hAnsi="Arial"/>
      <w:sz w:val="22"/>
      <w:szCs w:val="24"/>
      <w:lang w:bidi="ar-SA" w:eastAsia="pt-BR" w:val="pt-BR"/>
    </w:rPr>
  </w:style>
  <w:style w:type="character" w:styleId="CharChar60" w:customStyle="1">
    <w:name w:val="Char Char6"/>
    <w:rsid w:val="00607861"/>
    <w:rPr>
      <w:sz w:val="24"/>
      <w:szCs w:val="24"/>
      <w:lang w:bidi="ar-SA" w:eastAsia="pt-BR" w:val="pt-BR"/>
    </w:rPr>
  </w:style>
  <w:style w:type="character" w:styleId="CharChar100" w:customStyle="1">
    <w:name w:val="Char Char10"/>
    <w:rsid w:val="00607861"/>
    <w:rPr>
      <w:rFonts w:ascii="Arial" w:hAnsi="Arial"/>
      <w:b w:val="1"/>
      <w:szCs w:val="24"/>
      <w:lang w:bidi="ar-SA" w:eastAsia="pt-BR" w:val="pt-BR"/>
    </w:rPr>
  </w:style>
  <w:style w:type="character" w:styleId="CharChar90" w:customStyle="1">
    <w:name w:val="Char Char9"/>
    <w:rsid w:val="00607861"/>
    <w:rPr>
      <w:rFonts w:ascii="Arial" w:hAnsi="Arial"/>
      <w:b w:val="1"/>
      <w:szCs w:val="24"/>
      <w:lang w:bidi="ar-SA" w:eastAsia="pt-BR" w:val="pt-BR"/>
    </w:rPr>
  </w:style>
  <w:style w:type="character" w:styleId="CharChar80" w:customStyle="1">
    <w:name w:val="Char Char8"/>
    <w:rsid w:val="00607861"/>
    <w:rPr>
      <w:u w:val="single"/>
      <w:lang w:bidi="ar-SA" w:eastAsia="pt-BR" w:val="pt-BR"/>
    </w:rPr>
  </w:style>
  <w:style w:type="character" w:styleId="CharChar" w:customStyle="1">
    <w:name w:val="Char Char"/>
    <w:rsid w:val="00607861"/>
    <w:rPr>
      <w:rFonts w:ascii="Tahoma" w:cs="Tahoma" w:hAnsi="Tahoma"/>
      <w:sz w:val="16"/>
      <w:szCs w:val="16"/>
    </w:rPr>
  </w:style>
  <w:style w:type="paragraph" w:styleId="Default" w:customStyle="1">
    <w:name w:val="Default"/>
    <w:rsid w:val="00A415BB"/>
    <w:pPr>
      <w:autoSpaceDE w:val="0"/>
      <w:autoSpaceDN w:val="0"/>
      <w:adjustRightInd w:val="0"/>
    </w:pPr>
    <w:rPr>
      <w:rFonts w:ascii="Arial" w:cs="Arial" w:hAnsi="Arial"/>
      <w:color w:val="000000"/>
    </w:rPr>
  </w:style>
  <w:style w:type="character" w:styleId="txttitre" w:customStyle="1">
    <w:name w:val="txttitre"/>
    <w:basedOn w:val="Fontepargpadro"/>
    <w:rsid w:val="00347DE2"/>
  </w:style>
  <w:style w:type="paragraph" w:styleId="Normal2" w:customStyle="1">
    <w:name w:val="Normal2"/>
    <w:rsid w:val="002A590D"/>
    <w:pPr>
      <w:widowControl w:val="0"/>
      <w:suppressAutoHyphens w:val="1"/>
    </w:pPr>
    <w:rPr>
      <w:lang w:bidi="en-US" w:eastAsia="en-US" w:val="en-US"/>
    </w:rPr>
  </w:style>
  <w:style w:type="paragraph" w:styleId="Normal1" w:customStyle="1">
    <w:name w:val="Normal1"/>
    <w:rsid w:val="002A590D"/>
    <w:pPr>
      <w:widowControl w:val="0"/>
      <w:suppressAutoHyphens w:val="1"/>
    </w:pPr>
    <w:rPr>
      <w:rFonts w:eastAsia="Arial"/>
      <w:lang w:eastAsia="ar-SA" w:val="en-US"/>
    </w:rPr>
  </w:style>
  <w:style w:type="paragraph" w:styleId="Textoembloco1" w:customStyle="1">
    <w:name w:val="Texto em bloco1"/>
    <w:basedOn w:val="Normal"/>
    <w:rsid w:val="002A590D"/>
    <w:pPr>
      <w:suppressAutoHyphens w:val="1"/>
      <w:spacing w:after="120"/>
      <w:ind w:left="120" w:right="120"/>
      <w:jc w:val="both"/>
    </w:pPr>
    <w:rPr>
      <w:rFonts w:ascii="Times" w:hAnsi="Times"/>
      <w:szCs w:val="40"/>
      <w:lang w:eastAsia="ar-SA"/>
    </w:rPr>
  </w:style>
  <w:style w:type="paragraph" w:styleId="Textoembloco">
    <w:name w:val="Block Text"/>
    <w:basedOn w:val="Normal"/>
    <w:rsid w:val="002A590D"/>
    <w:pPr>
      <w:suppressAutoHyphens w:val="1"/>
      <w:spacing w:after="120"/>
      <w:ind w:left="900" w:right="120" w:hanging="720"/>
      <w:jc w:val="both"/>
    </w:pPr>
    <w:rPr>
      <w:rFonts w:ascii="Arial" w:cs="Arial" w:hAnsi="Arial"/>
      <w:sz w:val="22"/>
      <w:lang w:eastAsia="ar-SA"/>
    </w:rPr>
  </w:style>
  <w:style w:type="paragraph" w:styleId="Inciso" w:customStyle="1">
    <w:name w:val="Inciso"/>
    <w:rsid w:val="003725EA"/>
    <w:pPr>
      <w:numPr>
        <w:numId w:val="1"/>
      </w:numPr>
      <w:snapToGrid w:val="0"/>
      <w:spacing w:after="120" w:before="120"/>
      <w:jc w:val="both"/>
    </w:pPr>
  </w:style>
  <w:style w:type="paragraph" w:styleId="texto2" w:customStyle="1">
    <w:name w:val="texto2"/>
    <w:basedOn w:val="Normal"/>
    <w:rsid w:val="00BF4D92"/>
    <w:pPr>
      <w:spacing w:after="100" w:afterAutospacing="1" w:before="100" w:beforeAutospacing="1"/>
    </w:pPr>
    <w:rPr>
      <w:lang w:eastAsia="en-US" w:val="en-US"/>
    </w:rPr>
  </w:style>
  <w:style w:type="paragraph" w:styleId="Prrafodelista" w:customStyle="1">
    <w:name w:val="Párrafo de lista"/>
    <w:basedOn w:val="Normal"/>
    <w:rsid w:val="002003C4"/>
    <w:pPr>
      <w:suppressAutoHyphens w:val="1"/>
      <w:spacing w:after="200" w:line="276" w:lineRule="auto"/>
      <w:ind w:left="720"/>
    </w:pPr>
    <w:rPr>
      <w:rFonts w:ascii="Calibri" w:eastAsia="Calibri" w:hAnsi="Calibri"/>
      <w:sz w:val="22"/>
      <w:szCs w:val="22"/>
      <w:lang w:eastAsia="ar-SA"/>
    </w:rPr>
  </w:style>
  <w:style w:type="paragraph" w:styleId="Corpodetexto22" w:customStyle="1">
    <w:name w:val="Corpo de texto 22"/>
    <w:basedOn w:val="Normal"/>
    <w:rsid w:val="002003C4"/>
    <w:pPr>
      <w:suppressAutoHyphens w:val="1"/>
    </w:pPr>
    <w:rPr>
      <w:szCs w:val="20"/>
      <w:lang w:eastAsia="ar-SA"/>
    </w:rPr>
  </w:style>
  <w:style w:type="paragraph" w:styleId="WW-TextosemFormatao" w:customStyle="1">
    <w:name w:val="WW-Texto sem Formatação"/>
    <w:basedOn w:val="Normal"/>
    <w:rsid w:val="002003C4"/>
    <w:pPr>
      <w:suppressAutoHyphens w:val="1"/>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styleId="apple-style-span" w:customStyle="1">
    <w:name w:val="apple-style-span"/>
    <w:basedOn w:val="Fontepargpadro"/>
    <w:rsid w:val="004E61EF"/>
  </w:style>
  <w:style w:type="character" w:styleId="TtuloChar1Char1" w:customStyle="1">
    <w:name w:val="Título Char1 Char1"/>
    <w:aliases w:val="Título Char Char Char Char"/>
    <w:rsid w:val="00032292"/>
    <w:rPr>
      <w:b w:val="1"/>
      <w:sz w:val="28"/>
      <w:lang w:eastAsia="en-US"/>
    </w:rPr>
  </w:style>
  <w:style w:type="paragraph" w:styleId="ecxmsonormal" w:customStyle="1">
    <w:name w:val="ecxmsonormal"/>
    <w:basedOn w:val="Normal"/>
    <w:rsid w:val="006A10BD"/>
    <w:pPr>
      <w:spacing w:after="100" w:afterAutospacing="1" w:before="100" w:beforeAutospacing="1"/>
    </w:pPr>
    <w:rPr>
      <w:rFonts w:eastAsia="Calibri"/>
    </w:rPr>
  </w:style>
  <w:style w:type="character" w:styleId="CharChar70" w:customStyle="1">
    <w:name w:val="Char Char7"/>
    <w:semiHidden w:val="1"/>
    <w:rsid w:val="00BE0401"/>
    <w:rPr>
      <w:rFonts w:ascii="Tahoma" w:cs="Tahoma" w:hAnsi="Tahoma" w:hint="default"/>
      <w:b w:val="1"/>
      <w:bCs w:val="1"/>
      <w:u w:val="single"/>
      <w:lang w:bidi="ar-SA" w:eastAsia="pt-BR" w:val="pt-BR"/>
    </w:rPr>
  </w:style>
  <w:style w:type="paragraph" w:styleId="TextosemFormatao2" w:customStyle="1">
    <w:name w:val="Texto sem Formatação2"/>
    <w:basedOn w:val="Normal"/>
    <w:rsid w:val="00BE0401"/>
    <w:pPr>
      <w:widowControl w:val="0"/>
      <w:suppressAutoHyphens w:val="1"/>
    </w:pPr>
    <w:rPr>
      <w:rFonts w:ascii="Courier New" w:cs="Courier New" w:hAnsi="Courier New"/>
      <w:sz w:val="20"/>
      <w:szCs w:val="20"/>
      <w:lang w:eastAsia="ar-SA" w:val="es-ES_tradnl"/>
    </w:rPr>
  </w:style>
  <w:style w:type="paragraph" w:styleId="PargrafodaLista1" w:customStyle="1">
    <w:name w:val="Parágrafo da Lista1"/>
    <w:basedOn w:val="Normal"/>
    <w:qFormat w:val="1"/>
    <w:rsid w:val="00022178"/>
    <w:pPr>
      <w:widowControl w:val="0"/>
      <w:suppressAutoHyphens w:val="1"/>
      <w:ind w:left="720"/>
      <w:contextualSpacing w:val="1"/>
    </w:pPr>
    <w:rPr>
      <w:rFonts w:eastAsia="Arial Unicode MS"/>
      <w:kern w:val="1"/>
      <w:lang w:eastAsia="en-US"/>
    </w:rPr>
  </w:style>
  <w:style w:type="character" w:styleId="Ttulo8Char" w:customStyle="1">
    <w:name w:val="Título 8 Char"/>
    <w:link w:val="Ttulo8"/>
    <w:semiHidden w:val="1"/>
    <w:locked w:val="1"/>
    <w:rsid w:val="007B3F0C"/>
    <w:rPr>
      <w:i w:val="1"/>
      <w:iCs w:val="1"/>
      <w:sz w:val="24"/>
      <w:szCs w:val="24"/>
      <w:lang w:bidi="ar-SA" w:eastAsia="pt-BR" w:val="pt-BR"/>
    </w:rPr>
  </w:style>
  <w:style w:type="character" w:styleId="faleconosco" w:customStyle="1">
    <w:name w:val="faleconosco"/>
    <w:rsid w:val="007B3F0C"/>
    <w:rPr>
      <w:rFonts w:cs="Times New Roman"/>
    </w:rPr>
  </w:style>
  <w:style w:type="paragraph" w:styleId="Normal10" w:customStyle="1">
    <w:name w:val="Normal+1"/>
    <w:basedOn w:val="Normal"/>
    <w:next w:val="Normal"/>
    <w:rsid w:val="00973D6C"/>
    <w:pPr>
      <w:autoSpaceDE w:val="0"/>
      <w:autoSpaceDN w:val="0"/>
      <w:adjustRightInd w:val="0"/>
    </w:pPr>
    <w:rPr>
      <w:rFonts w:ascii="EBDEOJ+CourierNewPSMT" w:hAnsi="EBDEOJ+CourierNewPSMT"/>
    </w:rPr>
  </w:style>
  <w:style w:type="character" w:styleId="apple-converted-space" w:customStyle="1">
    <w:name w:val="apple-converted-space"/>
    <w:rsid w:val="00F543BB"/>
  </w:style>
  <w:style w:type="paragraph" w:styleId="content-textcontainer" w:customStyle="1">
    <w:name w:val="content-text__container"/>
    <w:basedOn w:val="Normal"/>
    <w:rsid w:val="001E2C4C"/>
    <w:pPr>
      <w:spacing w:after="100" w:afterAutospacing="1" w:before="100" w:beforeAutospacing="1"/>
    </w:pPr>
  </w:style>
  <w:style w:type="paragraph" w:styleId="Textodenotadefim">
    <w:name w:val="endnote text"/>
    <w:basedOn w:val="Normal"/>
    <w:link w:val="TextodenotadefimChar"/>
    <w:rsid w:val="00C60D51"/>
    <w:rPr>
      <w:sz w:val="20"/>
      <w:szCs w:val="20"/>
    </w:rPr>
  </w:style>
  <w:style w:type="character" w:styleId="TextodenotadefimChar" w:customStyle="1">
    <w:name w:val="Texto de nota de fim Char"/>
    <w:basedOn w:val="Fontepargpadro"/>
    <w:link w:val="Textodenotadefim"/>
    <w:rsid w:val="00C60D51"/>
  </w:style>
  <w:style w:type="character" w:styleId="Refdenotadefim">
    <w:name w:val="endnote reference"/>
    <w:rsid w:val="00C60D51"/>
    <w:rPr>
      <w:vertAlign w:val="superscript"/>
    </w:rPr>
  </w:style>
  <w:style w:type="character" w:styleId="markedcontent" w:customStyle="1">
    <w:name w:val="markedcontent"/>
    <w:rsid w:val="00FC2DFD"/>
  </w:style>
  <w:style w:type="paragraph" w:styleId="Subtitle">
    <w:name w:val="Subtitle"/>
    <w:basedOn w:val="Normal"/>
    <w:next w:val="Normal"/>
    <w:pPr>
      <w:jc w:val="both"/>
    </w:pPr>
    <w:rPr>
      <w:rFonts w:ascii="Tahoma" w:cs="Tahoma" w:eastAsia="Tahoma" w:hAnsi="Tahoma"/>
      <w:b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e84mWwqoYLt+JPYv2nlSQb6hQ==">CgMxLjAyCGguZ2pkZ3hzOABqLwoUc3VnZ2VzdC5iOXpuYXZubGMzNmQSF1dlZmVyc29uIEp1bmlvIGRhIEdyYWNhai8KFHN1Z2dlc3QuaDB2anQzOG13bmxuEhdXZWZlcnNvbiBKdW5pbyBkYSBHcmFjYWovChRzdWdnZXN0Lm0xOWU3Y2NsaGVyORIXV2VmZXJzb24gSnVuaW8gZGEgR3JhY2FyITE0YUotZW5TdDRmZVlscWhGS0wzV1dBaXh0SkJuR01meg==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2025-04-28T17:40:00Z</dcterms:created>
  <dc:creator>sec-scs</dc:creator>
</cp:coreProperties>
</file>