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left="-284" w:firstLine="0"/>
        <w:jc w:val="both"/>
        <w:rPr>
          <w:rFonts w:ascii="Arial" w:cs="Arial" w:eastAsia="Arial" w:hAnsi="Arial"/>
        </w:rPr>
      </w:pPr>
      <w:bookmarkStart w:colFirst="0" w:colLast="0" w:name="_heading=h.gjdgxs" w:id="0"/>
      <w:bookmarkEnd w:id="0"/>
      <w:r w:rsidDel="00000000" w:rsidR="00000000" w:rsidRPr="00000000">
        <w:rPr>
          <w:rFonts w:ascii="Arial" w:cs="Arial" w:eastAsia="Arial" w:hAnsi="Arial"/>
          <w:b w:val="1"/>
          <w:u w:val="single"/>
          <w:rtl w:val="0"/>
        </w:rPr>
        <w:t xml:space="preserve">ATA N.º 027/2025-SCS - CONSELHO DE ADMINISTRAÇÃO (CAD):</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Às quatorze horas e seis minutos do dia vinte e nove do mês de maio do ano de dois mil e vinte e cinco, reuniu-se, no Auditório dos Colegiados Superiores, localizado no térreo do Bloco Q-03 (Reitoria), no Câmpus Sede desta Instituição, o egrégio Conselho de Administração, para sessão plenária convocada por meio do Edital n.º 027/2025 da Secretaria dos Colegiados Superiores (SCS), para deliberar sobre a seguinte ordem do dia: </w:t>
      </w:r>
      <w:r w:rsidDel="00000000" w:rsidR="00000000" w:rsidRPr="00000000">
        <w:rPr>
          <w:rFonts w:ascii="Arial" w:cs="Arial" w:eastAsia="Arial" w:hAnsi="Arial"/>
          <w:b w:val="1"/>
          <w:rtl w:val="0"/>
        </w:rPr>
        <w:t xml:space="preserve">Item 1 - e-Protocolo n.º 23.663.586-4 </w:t>
      </w:r>
      <w:r w:rsidDel="00000000" w:rsidR="00000000" w:rsidRPr="00000000">
        <w:rPr>
          <w:rFonts w:ascii="Arial" w:cs="Arial" w:eastAsia="Arial" w:hAnsi="Arial"/>
          <w:rtl w:val="0"/>
        </w:rPr>
        <w:t xml:space="preserve">– Paulo Cezar de Freitas Mathias - análise e deliberação quanto ao pedido de reconsideração, interposto pelo servidor docente aposentado Paulo Cezar de Freitas Mathias, em face da Resolução n.º 003/2025-CAD, relatoria: Profª. Drª. Erica Fernandes Alves;</w:t>
      </w:r>
      <w:r w:rsidDel="00000000" w:rsidR="00000000" w:rsidRPr="00000000">
        <w:rPr>
          <w:rFonts w:ascii="Arial" w:cs="Arial" w:eastAsia="Arial" w:hAnsi="Arial"/>
          <w:b w:val="1"/>
          <w:rtl w:val="0"/>
        </w:rPr>
        <w:t xml:space="preserve"> Item 2  – e-Protocolo n.º 23.532.544-6 </w:t>
      </w:r>
      <w:r w:rsidDel="00000000" w:rsidR="00000000" w:rsidRPr="00000000">
        <w:rPr>
          <w:rFonts w:ascii="Arial" w:cs="Arial" w:eastAsia="Arial" w:hAnsi="Arial"/>
          <w:rtl w:val="0"/>
        </w:rPr>
        <w:t xml:space="preserve">- Ailton Souza dos Santos – análise e deliberação quanto à solicitação de remoção do servidor agente universitário, Ailton Souza dos Santos, da UNIOESTE/HUOP para a UEM/HUM, relatoria: Prof. Dr. Carlos Alberto de Bastos Andrade;</w:t>
      </w:r>
      <w:r w:rsidDel="00000000" w:rsidR="00000000" w:rsidRPr="00000000">
        <w:rPr>
          <w:rFonts w:ascii="Arial" w:cs="Arial" w:eastAsia="Arial" w:hAnsi="Arial"/>
          <w:b w:val="1"/>
          <w:rtl w:val="0"/>
        </w:rPr>
        <w:t xml:space="preserve"> Item 3  –   e-Protocolo n.º 23.737.122-4 </w:t>
      </w:r>
      <w:r w:rsidDel="00000000" w:rsidR="00000000" w:rsidRPr="00000000">
        <w:rPr>
          <w:rFonts w:ascii="Arial" w:cs="Arial" w:eastAsia="Arial" w:hAnsi="Arial"/>
          <w:rtl w:val="0"/>
        </w:rPr>
        <w:t xml:space="preserve">- Pró-Reitoria de Recursos Humanos e Assuntos Comunitários (PRH) – análise e deliberação quanto à solicitação de ampliação de vaga, em regime TIDE, para o Edital n. 208/2023-PRH, área de conhecimento (subárea ou matéria) Geografia Humana, pertinente ao Departamento de Geografia, relatoria: Prof. Dr. Carlos Alberto de Bastos Andrade;</w:t>
      </w:r>
      <w:r w:rsidDel="00000000" w:rsidR="00000000" w:rsidRPr="00000000">
        <w:rPr>
          <w:rFonts w:ascii="Arial" w:cs="Arial" w:eastAsia="Arial" w:hAnsi="Arial"/>
          <w:b w:val="1"/>
          <w:rtl w:val="0"/>
        </w:rPr>
        <w:t xml:space="preserve">  Item 4  –   e-Protocolo n.º 23.019.480-7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Pesquisa e Pós-Graduação (PPG) - análise e deliberação quanto à aprovação, em caráter excepcional, do PACT/2025 da DEE - Diretoria de Enfermagem do HUM para que os servidores indicados possam realizar atividades de pós-graduação </w:t>
      </w:r>
      <w:r w:rsidDel="00000000" w:rsidR="00000000" w:rsidRPr="00000000">
        <w:rPr>
          <w:rFonts w:ascii="Arial" w:cs="Arial" w:eastAsia="Arial" w:hAnsi="Arial"/>
          <w:i w:val="1"/>
          <w:rtl w:val="0"/>
        </w:rPr>
        <w:t xml:space="preserve">stricto sensu</w:t>
      </w:r>
      <w:r w:rsidDel="00000000" w:rsidR="00000000" w:rsidRPr="00000000">
        <w:rPr>
          <w:rFonts w:ascii="Arial" w:cs="Arial" w:eastAsia="Arial" w:hAnsi="Arial"/>
          <w:rtl w:val="0"/>
        </w:rPr>
        <w:t xml:space="preserve"> nos programas desta Instituição, relatoria: Profª. Drª. Erica Fernandes Alves;</w:t>
      </w:r>
      <w:r w:rsidDel="00000000" w:rsidR="00000000" w:rsidRPr="00000000">
        <w:rPr>
          <w:rFonts w:ascii="Arial" w:cs="Arial" w:eastAsia="Arial" w:hAnsi="Arial"/>
          <w:b w:val="1"/>
          <w:rtl w:val="0"/>
        </w:rPr>
        <w:t xml:space="preserve"> Item 5 –  e-Protocolo n.º 20.268.250-2 </w:t>
      </w:r>
      <w:r w:rsidDel="00000000" w:rsidR="00000000" w:rsidRPr="00000000">
        <w:rPr>
          <w:rFonts w:ascii="Arial" w:cs="Arial" w:eastAsia="Arial" w:hAnsi="Arial"/>
          <w:rtl w:val="0"/>
        </w:rPr>
        <w:t xml:space="preserve">- Pró-Reitoria de Planejamento e Desenvolvimento Institucional (PLD) – análise e deliberação quanto à aprovação do Relatório Técnico Final do Termo de Convênio n.º 116/2023-PDI, celebrado entre a UEM e a Fundação Araucária, relatoria: Prof. Dr. Ferenc Istvan Bankuti; </w:t>
      </w:r>
      <w:r w:rsidDel="00000000" w:rsidR="00000000" w:rsidRPr="00000000">
        <w:rPr>
          <w:rFonts w:ascii="Arial" w:cs="Arial" w:eastAsia="Arial" w:hAnsi="Arial"/>
          <w:b w:val="1"/>
          <w:rtl w:val="0"/>
        </w:rPr>
        <w:t xml:space="preserve">Item 6 – e-Protocolo n.º 23.886.767-3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Execução Descentralizada n.º 010/2025,  a ser celebrado entre a UEM, UEPG, UEL, UNIOESTE, UNICENTRO, UNESPAR, UENP, SEDEST, SEAP, SEMIPI, SEI, SEDEF, SECOM, SEJU, SEES, SECID, SGSD, REPR, ADAPAR, IDR-PR, IAT, com o objetivo financiar o projeto intitulado “Programa de residência e técnica e pós-graduação </w:t>
      </w:r>
      <w:r w:rsidDel="00000000" w:rsidR="00000000" w:rsidRPr="00000000">
        <w:rPr>
          <w:rFonts w:ascii="Arial" w:cs="Arial" w:eastAsia="Arial" w:hAnsi="Arial"/>
          <w:i w:val="1"/>
          <w:rtl w:val="0"/>
        </w:rPr>
        <w:t xml:space="preserve">lato sensu</w:t>
      </w:r>
      <w:r w:rsidDel="00000000" w:rsidR="00000000" w:rsidRPr="00000000">
        <w:rPr>
          <w:rFonts w:ascii="Arial" w:cs="Arial" w:eastAsia="Arial" w:hAnsi="Arial"/>
          <w:rtl w:val="0"/>
        </w:rPr>
        <w:t xml:space="preserve"> a distância em gestão pública – 5ª edição”, relatoria: Prof. Dr. Ferenc Istvan Bankuti;</w:t>
      </w:r>
      <w:r w:rsidDel="00000000" w:rsidR="00000000" w:rsidRPr="00000000">
        <w:rPr>
          <w:rFonts w:ascii="Arial" w:cs="Arial" w:eastAsia="Arial" w:hAnsi="Arial"/>
          <w:b w:val="1"/>
          <w:rtl w:val="0"/>
        </w:rPr>
        <w:t xml:space="preserve"> Item 7 – e-Protocolo n.º 23.725.138-5 – </w:t>
      </w:r>
      <w:r w:rsidDel="00000000" w:rsidR="00000000" w:rsidRPr="00000000">
        <w:rPr>
          <w:rFonts w:ascii="Arial" w:cs="Arial" w:eastAsia="Arial" w:hAnsi="Arial"/>
          <w:rtl w:val="0"/>
        </w:rPr>
        <w:t xml:space="preserve">Pró-Reitoria de Planejamento e Desenvolvimento Institucional (PLD) - análise e deliberação quanto à aprovação do Termo de Cooperação de Estágio n.º 013/2025, a ser celebrado entre a UEM e a Agente Nacional de Integração de Estágios – ANIE, relatoria: Prof. Dr. Weferson Júnio da Graça;</w:t>
      </w:r>
      <w:r w:rsidDel="00000000" w:rsidR="00000000" w:rsidRPr="00000000">
        <w:rPr>
          <w:rFonts w:ascii="Arial" w:cs="Arial" w:eastAsia="Arial" w:hAnsi="Arial"/>
          <w:b w:val="1"/>
          <w:rtl w:val="0"/>
        </w:rPr>
        <w:t xml:space="preserve"> Item 8 – e-Protocolo n.º 23.039.066-5 </w:t>
      </w:r>
      <w:r w:rsidDel="00000000" w:rsidR="00000000" w:rsidRPr="00000000">
        <w:rPr>
          <w:rFonts w:ascii="Arial" w:cs="Arial" w:eastAsia="Arial" w:hAnsi="Arial"/>
          <w:rtl w:val="0"/>
        </w:rPr>
        <w:t xml:space="preserve">– Pró-Reitoria de Planejamento e Desenvolvimento Institucional (PLD) - análise e deliberação quanto à aprovação do Acordo de Cooperação n.º 066/2024, do seu Plano de Trabalho e do seu Plano de Aplicação, celebrado entre a UEM e a FADEC-UEM, relatoria: Prof. Dr. Weferson Júnio da Graça;</w:t>
      </w:r>
      <w:r w:rsidDel="00000000" w:rsidR="00000000" w:rsidRPr="00000000">
        <w:rPr>
          <w:rFonts w:ascii="Arial" w:cs="Arial" w:eastAsia="Arial" w:hAnsi="Arial"/>
          <w:b w:val="1"/>
          <w:rtl w:val="0"/>
        </w:rPr>
        <w:t xml:space="preserve"> Item 9  –   e-Protocolo n.º 23.974.959-3 </w:t>
      </w:r>
      <w:r w:rsidDel="00000000" w:rsidR="00000000" w:rsidRPr="00000000">
        <w:rPr>
          <w:rFonts w:ascii="Arial" w:cs="Arial" w:eastAsia="Arial" w:hAnsi="Arial"/>
          <w:rtl w:val="0"/>
        </w:rPr>
        <w:t xml:space="preserve">– Pró-Reitoria de Planejamento e Desenvolvimento Institucional (PLD) - análise e deliberação quanto à aprovação do Termo de Execução Descentralizada n.º 024/2025-TED, celebrado entre a UEM e a SETI, relatoria: Profª. Drª. Erica Fernandes Alves;</w:t>
      </w:r>
      <w:r w:rsidDel="00000000" w:rsidR="00000000" w:rsidRPr="00000000">
        <w:rPr>
          <w:rFonts w:ascii="Arial" w:cs="Arial" w:eastAsia="Arial" w:hAnsi="Arial"/>
          <w:b w:val="1"/>
          <w:rtl w:val="0"/>
        </w:rPr>
        <w:t xml:space="preserve"> Item 10 –  e-Protocolo n.º 23.520.114-3 </w:t>
      </w:r>
      <w:r w:rsidDel="00000000" w:rsidR="00000000" w:rsidRPr="00000000">
        <w:rPr>
          <w:rFonts w:ascii="Arial" w:cs="Arial" w:eastAsia="Arial" w:hAnsi="Arial"/>
          <w:rtl w:val="0"/>
        </w:rPr>
        <w:t xml:space="preserve">– Pró-Reitoria de Planejamento e Desenvolvimento Institucional (PLD) - análise e deliberação quanto à aprovação do Plano de Trabalho e do Termo de Cooperação n.º 007/2025, celebrado entre a UEM e a ASPP, que tem por objeto a permissão de desconto em folha de pagamento dos servidores da UEM em favor da ASPP, de mensalidades sociais dos servidores filiados à ASPP, relatoria: Prof. Dr. João Marcelo Crubellate;</w:t>
      </w:r>
      <w:r w:rsidDel="00000000" w:rsidR="00000000" w:rsidRPr="00000000">
        <w:rPr>
          <w:rFonts w:ascii="Arial" w:cs="Arial" w:eastAsia="Arial" w:hAnsi="Arial"/>
          <w:b w:val="1"/>
          <w:rtl w:val="0"/>
        </w:rPr>
        <w:t xml:space="preserve"> Item 11 – e-Protocolo n.º 20.951.855-4 </w:t>
      </w:r>
      <w:r w:rsidDel="00000000" w:rsidR="00000000" w:rsidRPr="00000000">
        <w:rPr>
          <w:rFonts w:ascii="Arial" w:cs="Arial" w:eastAsia="Arial" w:hAnsi="Arial"/>
          <w:rtl w:val="0"/>
        </w:rPr>
        <w:t xml:space="preserve">– Pró-Reitoria de Planejamento e Desenvolvimento Institucional (PLD) - análise e deliberação quanto à aprovação do Relatório Técnico do Termo de Execução Descentralizada n.º 169/2023-TED, celebrado entre a UEM e a SETI, relatoria: Prof. Dr. Edwin Vladimir Cardoza Galdamez;</w:t>
      </w:r>
      <w:r w:rsidDel="00000000" w:rsidR="00000000" w:rsidRPr="00000000">
        <w:rPr>
          <w:rFonts w:ascii="Arial" w:cs="Arial" w:eastAsia="Arial" w:hAnsi="Arial"/>
          <w:b w:val="1"/>
          <w:rtl w:val="0"/>
        </w:rPr>
        <w:t xml:space="preserve"> Item 12  – Assuntos Gerais. Presentes na sessão: </w:t>
      </w:r>
      <w:r w:rsidDel="00000000" w:rsidR="00000000" w:rsidRPr="00000000">
        <w:rPr>
          <w:rFonts w:ascii="Arial" w:cs="Arial" w:eastAsia="Arial" w:hAnsi="Arial"/>
          <w:rtl w:val="0"/>
        </w:rPr>
        <w:t xml:space="preserve">o Reitor, Prof. Dr. Leandro Vanalli, presidente, a Vice-Reitora, Profa. Dra. Gisele Mendes de Carvalho, vice-presidente, Carlos Alberto de Bastos Andrade, diretor do Centro de Ciências Agrárias (CCA) e seu adjunto, Ferenc Istvan Bankuti, Ana Paula Vidotti, diretora do Centro de Ciências Biológicas (CCB) e seu adjunto, Weferson Júnio da Graça, Marcos Roberto Teixeira Primo, diretor adjunto do Centro de Ciências Exatas (CCE), Érica Fernandes Alves, diretora do Centro de Ciências Humanas, Letras e Artes (CCH) e seu adjunto, Oséias da Silva Martinuci, Priscila Garcia Marques, diretora do Centro de Ciências da Saúde (CCS) e seu adjunto, Dennis Armando Bertolini, Edwin Vladimir Cardoza Galdamez, diretor do Centro de Tecnologia (CTC) e sua adjunta, Thelma Elita Colanzi Lopes, João Marcelo Crubellate, diretor do Centro de Ciências Sociais Aplicadas (CSA) e seu adjunto, Antonio Marcos Flauzino dos Santos, Ricardo Giovanini e Cleonice Maria da Penha Luiz, representante titular e suplente, respectivamente, dos servidores técnicos, Eliézer Nathan Gonçalves Ramos, representante titular dos discentes. </w:t>
      </w:r>
      <w:r w:rsidDel="00000000" w:rsidR="00000000" w:rsidRPr="00000000">
        <w:rPr>
          <w:rFonts w:ascii="Arial" w:cs="Arial" w:eastAsia="Arial" w:hAnsi="Arial"/>
          <w:b w:val="1"/>
          <w:rtl w:val="0"/>
        </w:rPr>
        <w:t xml:space="preserve">Total de membros titulares</w:t>
      </w:r>
      <w:r w:rsidDel="00000000" w:rsidR="00000000" w:rsidRPr="00000000">
        <w:rPr>
          <w:rFonts w:ascii="Arial" w:cs="Arial" w:eastAsia="Arial" w:hAnsi="Arial"/>
          <w:rtl w:val="0"/>
        </w:rPr>
        <w:t xml:space="preserve">: 11. </w:t>
      </w:r>
      <w:r w:rsidDel="00000000" w:rsidR="00000000" w:rsidRPr="00000000">
        <w:rPr>
          <w:rFonts w:ascii="Arial" w:cs="Arial" w:eastAsia="Arial" w:hAnsi="Arial"/>
          <w:i w:val="1"/>
          <w:rtl w:val="0"/>
        </w:rPr>
        <w:t xml:space="preserve">Quorum</w:t>
      </w:r>
      <w:r w:rsidDel="00000000" w:rsidR="00000000" w:rsidRPr="00000000">
        <w:rPr>
          <w:rFonts w:ascii="Arial" w:cs="Arial" w:eastAsia="Arial" w:hAnsi="Arial"/>
          <w:rtl w:val="0"/>
        </w:rPr>
        <w:t xml:space="preserve">: 7. Iniciando os trabalhos, o presidente do Conselho arguiu o Plenário sobre se haveria solicitações de inclusão, e/ou exclusão e/ou inversão de itens na pauta da ordem do dia, não houve manifestação. Após os prolegômenos relatados, em continuidade, o Plenário passou a deliberar sobre os seguintes itens da ordem do dia: </w:t>
      </w:r>
      <w:r w:rsidDel="00000000" w:rsidR="00000000" w:rsidRPr="00000000">
        <w:rPr>
          <w:rFonts w:ascii="Arial" w:cs="Arial" w:eastAsia="Arial" w:hAnsi="Arial"/>
          <w:b w:val="1"/>
          <w:rtl w:val="0"/>
        </w:rPr>
        <w:t xml:space="preserve">Item 1</w:t>
      </w:r>
      <w:r w:rsidDel="00000000" w:rsidR="00000000" w:rsidRPr="00000000">
        <w:rPr>
          <w:rFonts w:ascii="Arial" w:cs="Arial" w:eastAsia="Arial" w:hAnsi="Arial"/>
          <w:rtl w:val="0"/>
        </w:rPr>
        <w:t xml:space="preserve">: a relatora leu o parecer, o qual foi colocado em discussão e, em seguida, passando ao regime de votação, foi aprovado com uma abstenção – Conselheiro Marcos Roberto Teixeira Primo e dois votos contrários – Conselheira Ana Paula Vidotti e Conselheiro João Marcelo Crubellate, gerando a Resolução n.º 117/2025-CAD. </w:t>
      </w:r>
      <w:r w:rsidDel="00000000" w:rsidR="00000000" w:rsidRPr="00000000">
        <w:rPr>
          <w:rFonts w:ascii="Arial" w:cs="Arial" w:eastAsia="Arial" w:hAnsi="Arial"/>
          <w:b w:val="1"/>
          <w:rtl w:val="0"/>
        </w:rPr>
        <w:t xml:space="preserve">Item 2</w:t>
      </w:r>
      <w:r w:rsidDel="00000000" w:rsidR="00000000" w:rsidRPr="00000000">
        <w:rPr>
          <w:rFonts w:ascii="Arial" w:cs="Arial" w:eastAsia="Arial" w:hAnsi="Arial"/>
          <w:rtl w:val="0"/>
        </w:rPr>
        <w:t xml:space="preserve">: o relator leu o parecer, o qual foi colocado em discussão e, em seguida, passando ao regime de votação, foi aprovado por unanimidade, gerando a Resolução n.º 118/2025-CAD. </w:t>
      </w:r>
      <w:r w:rsidDel="00000000" w:rsidR="00000000" w:rsidRPr="00000000">
        <w:rPr>
          <w:rFonts w:ascii="Arial" w:cs="Arial" w:eastAsia="Arial" w:hAnsi="Arial"/>
          <w:b w:val="1"/>
          <w:rtl w:val="0"/>
        </w:rPr>
        <w:t xml:space="preserve">Item 3</w:t>
      </w:r>
      <w:r w:rsidDel="00000000" w:rsidR="00000000" w:rsidRPr="00000000">
        <w:rPr>
          <w:rFonts w:ascii="Arial" w:cs="Arial" w:eastAsia="Arial" w:hAnsi="Arial"/>
          <w:rtl w:val="0"/>
        </w:rPr>
        <w:t xml:space="preserve">: o relator leu o parecer, o qual foi colocado em discussão e, em seguida, passando ao regime de votação, foi aprovado por unanimidade, gerando a Resolução n.º 119/2025-CAD.</w:t>
      </w:r>
      <w:r w:rsidDel="00000000" w:rsidR="00000000" w:rsidRPr="00000000">
        <w:rPr>
          <w:rFonts w:ascii="Arial" w:cs="Arial" w:eastAsia="Arial" w:hAnsi="Arial"/>
          <w:b w:val="1"/>
          <w:rtl w:val="0"/>
        </w:rPr>
        <w:t xml:space="preserve"> Item 4</w:t>
      </w:r>
      <w:r w:rsidDel="00000000" w:rsidR="00000000" w:rsidRPr="00000000">
        <w:rPr>
          <w:rFonts w:ascii="Arial" w:cs="Arial" w:eastAsia="Arial" w:hAnsi="Arial"/>
          <w:rtl w:val="0"/>
        </w:rPr>
        <w:t xml:space="preserve">: a relatora leu o parecer, o qual foi colocado em discussão e, em seguida, passando ao regime de votação, foi aprovado por unanimidade, gerando a Resolução n.º 120/2025-CAD. </w:t>
      </w:r>
      <w:r w:rsidDel="00000000" w:rsidR="00000000" w:rsidRPr="00000000">
        <w:rPr>
          <w:rFonts w:ascii="Arial" w:cs="Arial" w:eastAsia="Arial" w:hAnsi="Arial"/>
          <w:b w:val="1"/>
          <w:rtl w:val="0"/>
        </w:rPr>
        <w:t xml:space="preserve">Itens 5 ao 11, exceto o 08</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121, 122, 123, 125, 126 e 127/2025-CAD, respectivamente. </w:t>
      </w:r>
      <w:r w:rsidDel="00000000" w:rsidR="00000000" w:rsidRPr="00000000">
        <w:rPr>
          <w:rFonts w:ascii="Arial" w:cs="Arial" w:eastAsia="Arial" w:hAnsi="Arial"/>
          <w:b w:val="1"/>
          <w:rtl w:val="0"/>
        </w:rPr>
        <w:t xml:space="preserve">Item 8</w:t>
      </w:r>
      <w:r w:rsidDel="00000000" w:rsidR="00000000" w:rsidRPr="00000000">
        <w:rPr>
          <w:rFonts w:ascii="Arial" w:cs="Arial" w:eastAsia="Arial" w:hAnsi="Arial"/>
          <w:rtl w:val="0"/>
        </w:rPr>
        <w:t xml:space="preserve">: o relator leu o parecer, o qual foi colocado em discussão e, em seguida, passando ao regime de votação, foi aprovado com três votos contrários – Conselheira Gisele Mendes de Carvalho, Conselheiro Edwin Vladimir Cardoza Galdamez e Conselheiro Ricardo Giovanini, gerando a Resolução n.º 124/2025-CAD. Nada mais havendo a tratar, às treze horas e vinte e quatro minutos, foi encerrada a reunião da qual eu, Cleverson Ruzzene Gomes, secretário geral dos Colegiados Superiores, lavrei a presente ata, que será assinada por mim e pelo presidente do egrégio Conselho de Administração. Maringá, ao dia vinte e nove do mês de maio do ano de dois mil e vinte e cinco.</w: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firstLine="4253"/>
        <w:jc w:val="both"/>
        <w:rPr>
          <w:rFonts w:ascii="Arial" w:cs="Arial" w:eastAsia="Arial" w:hAnsi="Arial"/>
          <w:color w:val="000000"/>
        </w:rPr>
      </w:pPr>
      <w:r w:rsidDel="00000000" w:rsidR="00000000" w:rsidRPr="00000000">
        <w:rPr>
          <w:rFonts w:ascii="Arial" w:cs="Arial" w:eastAsia="Arial" w:hAnsi="Arial"/>
          <w:color w:val="000000"/>
          <w:rtl w:val="0"/>
        </w:rPr>
        <w:t xml:space="preserve">Maringá, </w:t>
      </w:r>
      <w:r w:rsidDel="00000000" w:rsidR="00000000" w:rsidRPr="00000000">
        <w:rPr>
          <w:rFonts w:ascii="Arial" w:cs="Arial" w:eastAsia="Arial" w:hAnsi="Arial"/>
          <w:rtl w:val="0"/>
        </w:rPr>
        <w:t xml:space="preserve">29 de maio</w:t>
      </w:r>
      <w:r w:rsidDel="00000000" w:rsidR="00000000" w:rsidRPr="00000000">
        <w:rPr>
          <w:rFonts w:ascii="Arial" w:cs="Arial" w:eastAsia="Arial" w:hAnsi="Arial"/>
          <w:color w:val="000000"/>
          <w:rtl w:val="0"/>
        </w:rPr>
        <w:t xml:space="preserve"> de 2025.</w:t>
        <w:tab/>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8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6">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7">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8">
      <w:pPr>
        <w:jc w:val="both"/>
        <w:rPr>
          <w:rFonts w:ascii="Arial" w:cs="Arial" w:eastAsia="Arial" w:hAnsi="Arial"/>
        </w:rPr>
      </w:pPr>
      <w:r w:rsidDel="00000000" w:rsidR="00000000" w:rsidRPr="00000000">
        <w:rPr>
          <w:rtl w:val="0"/>
        </w:rPr>
      </w:r>
    </w:p>
    <w:p w:rsidR="00000000" w:rsidDel="00000000" w:rsidP="00000000" w:rsidRDefault="00000000" w:rsidRPr="00000000" w14:paraId="00000009">
      <w:pPr>
        <w:ind w:left="284" w:hanging="142"/>
        <w:jc w:val="both"/>
        <w:rPr>
          <w:rFonts w:ascii="Arial" w:cs="Arial" w:eastAsia="Arial" w:hAnsi="Arial"/>
        </w:rPr>
      </w:pPr>
      <w:r w:rsidDel="00000000" w:rsidR="00000000" w:rsidRPr="00000000">
        <w:rPr>
          <w:rFonts w:ascii="Arial" w:cs="Arial" w:eastAsia="Arial" w:hAnsi="Arial"/>
          <w:rtl w:val="0"/>
        </w:rPr>
        <w:t xml:space="preserve">Prof. Dr. Leandro Vanalli</w:t>
        <w:tab/>
        <w:tab/>
        <w:tab/>
        <w:tab/>
        <w:t xml:space="preserve">Cleverson Ruzzene Gomes</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b w:val="1"/>
          <w:rtl w:val="0"/>
        </w:rPr>
        <w:t xml:space="preserve">  Reitor</w:t>
        <w:tab/>
        <w:tab/>
        <w:tab/>
        <w:tab/>
        <w:tab/>
        <w:tab/>
        <w:t xml:space="preserve">Secretário </w:t>
      </w:r>
      <w:r w:rsidDel="00000000" w:rsidR="00000000" w:rsidRPr="00000000">
        <w:rPr>
          <w:rtl w:val="0"/>
        </w:rPr>
      </w:r>
    </w:p>
    <w:sectPr>
      <w:headerReference r:id="rId7" w:type="default"/>
      <w:headerReference r:id="rId8" w:type="even"/>
      <w:pgSz w:h="16838" w:w="11906" w:orient="portrait"/>
      <w:pgMar w:bottom="851" w:top="1134" w:left="1701" w:right="1133" w:header="709" w:footer="709"/>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120" w:lineRule="auto"/>
    </w:pPr>
    <w:rPr>
      <w:rFonts w:ascii="Arial" w:cs="Arial" w:eastAsia="Arial" w:hAnsi="Arial"/>
      <w:b w:val="1"/>
      <w:sz w:val="20"/>
      <w:szCs w:val="20"/>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tabs>
        <w:tab w:val="left" w:leader="none" w:pos="3780"/>
      </w:tabs>
      <w:spacing w:after="120" w:lineRule="auto"/>
      <w:jc w:val="center"/>
    </w:pPr>
    <w:rPr>
      <w:rFonts w:ascii="Arial" w:cs="Arial" w:eastAsia="Arial" w:hAnsi="Arial"/>
      <w:b w:val="1"/>
      <w:sz w:val="22"/>
      <w:szCs w:val="22"/>
    </w:rPr>
  </w:style>
  <w:style w:type="paragraph" w:styleId="Normal" w:default="1">
    <w:name w:val="Normal"/>
    <w:qFormat w:val="1"/>
  </w:style>
  <w:style w:type="paragraph" w:styleId="Ttulo1">
    <w:name w:val="heading 1"/>
    <w:aliases w:val="Título 11,Título principal nível 1"/>
    <w:basedOn w:val="Normal"/>
    <w:next w:val="Normal"/>
    <w:link w:val="Ttulo1Char"/>
    <w:uiPriority w:val="9"/>
    <w:qFormat w:val="1"/>
    <w:pPr>
      <w:keepNext w:val="1"/>
      <w:spacing w:after="60" w:before="240"/>
      <w:outlineLvl w:val="0"/>
    </w:pPr>
    <w:rPr>
      <w:rFonts w:ascii="Arial" w:cs="Arial" w:hAnsi="Arial"/>
      <w:b w:val="1"/>
      <w:bCs w:val="1"/>
      <w:kern w:val="32"/>
      <w:sz w:val="32"/>
      <w:szCs w:val="32"/>
    </w:rPr>
  </w:style>
  <w:style w:type="paragraph" w:styleId="Ttulo2">
    <w:name w:val="heading 2"/>
    <w:aliases w:val="Título 21"/>
    <w:basedOn w:val="Normal"/>
    <w:next w:val="Normal"/>
    <w:link w:val="Ttulo2Char"/>
    <w:uiPriority w:val="9"/>
    <w:semiHidden w:val="1"/>
    <w:unhideWhenUsed w:val="1"/>
    <w:qFormat w:val="1"/>
    <w:pPr>
      <w:keepNext w:val="1"/>
      <w:spacing w:after="120"/>
      <w:outlineLvl w:val="1"/>
    </w:pPr>
    <w:rPr>
      <w:rFonts w:ascii="Arial" w:hAnsi="Arial"/>
      <w:b w:val="1"/>
      <w:sz w:val="20"/>
    </w:rPr>
  </w:style>
  <w:style w:type="paragraph" w:styleId="Ttulo3">
    <w:name w:val="heading 3"/>
    <w:basedOn w:val="Normal"/>
    <w:next w:val="Normal"/>
    <w:link w:val="Ttulo3Char"/>
    <w:uiPriority w:val="9"/>
    <w:semiHidden w:val="1"/>
    <w:unhideWhenUsed w:val="1"/>
    <w:qFormat w:val="1"/>
    <w:pPr>
      <w:keepNext w:val="1"/>
      <w:spacing w:after="60" w:before="240"/>
      <w:outlineLvl w:val="2"/>
    </w:pPr>
    <w:rPr>
      <w:rFonts w:ascii="Arial" w:cs="Arial" w:hAnsi="Arial"/>
      <w:b w:val="1"/>
      <w:bCs w:val="1"/>
      <w:sz w:val="26"/>
      <w:szCs w:val="26"/>
    </w:rPr>
  </w:style>
  <w:style w:type="paragraph" w:styleId="Ttulo4">
    <w:name w:val="heading 4"/>
    <w:basedOn w:val="Normal"/>
    <w:next w:val="Normal"/>
    <w:link w:val="Ttulo4Char"/>
    <w:uiPriority w:val="9"/>
    <w:semiHidden w:val="1"/>
    <w:unhideWhenUsed w:val="1"/>
    <w:qFormat w:val="1"/>
    <w:rsid w:val="00A516C0"/>
    <w:pPr>
      <w:keepNext w:val="1"/>
      <w:spacing w:after="60" w:before="240"/>
      <w:outlineLvl w:val="3"/>
    </w:pPr>
    <w:rPr>
      <w:b w:val="1"/>
      <w:bCs w:val="1"/>
      <w:sz w:val="28"/>
      <w:szCs w:val="28"/>
    </w:rPr>
  </w:style>
  <w:style w:type="paragraph" w:styleId="Ttulo5">
    <w:name w:val="heading 5"/>
    <w:basedOn w:val="Normal"/>
    <w:next w:val="Normal"/>
    <w:link w:val="Ttulo5Char"/>
    <w:uiPriority w:val="9"/>
    <w:semiHidden w:val="1"/>
    <w:unhideWhenUsed w:val="1"/>
    <w:qFormat w:val="1"/>
    <w:pPr>
      <w:spacing w:after="60" w:before="240"/>
      <w:outlineLvl w:val="4"/>
    </w:pPr>
    <w:rPr>
      <w:b w:val="1"/>
      <w:bCs w:val="1"/>
      <w:i w:val="1"/>
      <w:iCs w:val="1"/>
      <w:sz w:val="26"/>
      <w:szCs w:val="26"/>
    </w:rPr>
  </w:style>
  <w:style w:type="paragraph" w:styleId="Ttulo6">
    <w:name w:val="heading 6"/>
    <w:basedOn w:val="Normal"/>
    <w:next w:val="Normal"/>
    <w:link w:val="Ttulo6Char"/>
    <w:uiPriority w:val="9"/>
    <w:semiHidden w:val="1"/>
    <w:unhideWhenUsed w:val="1"/>
    <w:qFormat w:val="1"/>
    <w:pPr>
      <w:spacing w:after="60" w:before="240"/>
      <w:outlineLvl w:val="5"/>
    </w:pPr>
    <w:rPr>
      <w:b w:val="1"/>
      <w:bCs w:val="1"/>
      <w:sz w:val="22"/>
      <w:szCs w:val="22"/>
    </w:rPr>
  </w:style>
  <w:style w:type="paragraph" w:styleId="Ttulo7">
    <w:name w:val="heading 7"/>
    <w:basedOn w:val="Normal"/>
    <w:next w:val="Normal"/>
    <w:qFormat w:val="1"/>
    <w:rsid w:val="00D8490D"/>
    <w:pPr>
      <w:spacing w:after="60" w:before="240"/>
      <w:outlineLvl w:val="6"/>
    </w:pPr>
  </w:style>
  <w:style w:type="paragraph" w:styleId="Ttulo8">
    <w:name w:val="heading 8"/>
    <w:basedOn w:val="Normal"/>
    <w:next w:val="Normal"/>
    <w:link w:val="Ttulo8Char"/>
    <w:qFormat w:val="1"/>
    <w:pPr>
      <w:spacing w:after="60" w:before="240"/>
      <w:outlineLvl w:val="7"/>
    </w:pPr>
    <w:rPr>
      <w:i w:val="1"/>
      <w:iCs w:val="1"/>
    </w:rPr>
  </w:style>
  <w:style w:type="paragraph" w:styleId="Ttulo9">
    <w:name w:val="heading 9"/>
    <w:basedOn w:val="Normal"/>
    <w:next w:val="Normal"/>
    <w:qFormat w:val="1"/>
    <w:rsid w:val="00D8490D"/>
    <w:pPr>
      <w:spacing w:after="60" w:before="240"/>
      <w:outlineLvl w:val="8"/>
    </w:pPr>
    <w:rPr>
      <w:rFonts w:ascii="Arial" w:cs="Arial" w:hAnsi="Arial"/>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aliases w:val="Título Char1,Título Char Char,Título Char"/>
    <w:basedOn w:val="Normal"/>
    <w:link w:val="TtuloChar2"/>
    <w:uiPriority w:val="10"/>
    <w:qFormat w:val="1"/>
    <w:pPr>
      <w:tabs>
        <w:tab w:val="left" w:pos="3780"/>
      </w:tabs>
      <w:spacing w:after="120"/>
      <w:jc w:val="center"/>
    </w:pPr>
    <w:rPr>
      <w:rFonts w:ascii="Arial" w:hAnsi="Arial"/>
      <w:b w:val="1"/>
      <w:sz w:val="2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character" w:styleId="Ttulo1Char" w:customStyle="1">
    <w:name w:val="Título 1 Char"/>
    <w:aliases w:val="Título 11 Char,Título principal nível 1 Char"/>
    <w:link w:val="Ttulo1"/>
    <w:rsid w:val="00BF4D92"/>
    <w:rPr>
      <w:rFonts w:ascii="Arial" w:cs="Arial" w:hAnsi="Arial"/>
      <w:b w:val="1"/>
      <w:bCs w:val="1"/>
      <w:kern w:val="32"/>
      <w:sz w:val="32"/>
      <w:szCs w:val="32"/>
      <w:lang w:bidi="ar-SA" w:eastAsia="pt-BR" w:val="pt-BR"/>
    </w:rPr>
  </w:style>
  <w:style w:type="character" w:styleId="Ttulo2Char" w:customStyle="1">
    <w:name w:val="Título 2 Char"/>
    <w:aliases w:val="Título 21 Char"/>
    <w:link w:val="Ttulo2"/>
    <w:rsid w:val="00BF4D92"/>
    <w:rPr>
      <w:rFonts w:ascii="Arial" w:hAnsi="Arial"/>
      <w:b w:val="1"/>
      <w:szCs w:val="24"/>
      <w:lang w:bidi="ar-SA" w:eastAsia="pt-BR" w:val="pt-BR"/>
    </w:rPr>
  </w:style>
  <w:style w:type="character" w:styleId="Ttulo3Char" w:customStyle="1">
    <w:name w:val="Título 3 Char"/>
    <w:link w:val="Ttulo3"/>
    <w:rsid w:val="00BF4D92"/>
    <w:rPr>
      <w:rFonts w:ascii="Arial" w:cs="Arial" w:hAnsi="Arial"/>
      <w:b w:val="1"/>
      <w:bCs w:val="1"/>
      <w:sz w:val="26"/>
      <w:szCs w:val="26"/>
      <w:lang w:bidi="ar-SA" w:eastAsia="pt-BR" w:val="pt-BR"/>
    </w:rPr>
  </w:style>
  <w:style w:type="character" w:styleId="Ttulo4Char" w:customStyle="1">
    <w:name w:val="Título 4 Char"/>
    <w:link w:val="Ttulo4"/>
    <w:rsid w:val="00BF4D92"/>
    <w:rPr>
      <w:b w:val="1"/>
      <w:bCs w:val="1"/>
      <w:sz w:val="28"/>
      <w:szCs w:val="28"/>
      <w:lang w:bidi="ar-SA" w:eastAsia="pt-BR" w:val="pt-BR"/>
    </w:rPr>
  </w:style>
  <w:style w:type="character" w:styleId="Ttulo5Char" w:customStyle="1">
    <w:name w:val="Título 5 Char"/>
    <w:link w:val="Ttulo5"/>
    <w:rsid w:val="00BF4D92"/>
    <w:rPr>
      <w:b w:val="1"/>
      <w:bCs w:val="1"/>
      <w:i w:val="1"/>
      <w:iCs w:val="1"/>
      <w:sz w:val="26"/>
      <w:szCs w:val="26"/>
      <w:lang w:bidi="ar-SA" w:eastAsia="pt-BR" w:val="pt-BR"/>
    </w:rPr>
  </w:style>
  <w:style w:type="character" w:styleId="Ttulo6Char" w:customStyle="1">
    <w:name w:val="Título 6 Char"/>
    <w:link w:val="Ttulo6"/>
    <w:rsid w:val="00BF4D92"/>
    <w:rPr>
      <w:b w:val="1"/>
      <w:bCs w:val="1"/>
      <w:sz w:val="22"/>
      <w:szCs w:val="22"/>
      <w:lang w:bidi="ar-SA" w:eastAsia="pt-BR" w:val="pt-BR"/>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cs="Arial" w:hAnsi="Arial"/>
    </w:rPr>
  </w:style>
  <w:style w:type="paragraph" w:styleId="Corpodetexto2">
    <w:name w:val="Body Text 2"/>
    <w:basedOn w:val="Normal"/>
    <w:pPr>
      <w:spacing w:line="360" w:lineRule="auto"/>
      <w:ind w:left="100"/>
      <w:jc w:val="both"/>
    </w:pPr>
    <w:rPr>
      <w:rFonts w:ascii="Arial" w:hAnsi="Arial"/>
      <w:color w:val="000000"/>
    </w:rPr>
  </w:style>
  <w:style w:type="character" w:styleId="titart1" w:customStyle="1">
    <w:name w:val="titart1"/>
    <w:rPr>
      <w:rFonts w:ascii="Verdana" w:hAnsi="Verdana" w:hint="default"/>
      <w:b w:val="1"/>
      <w:bCs w:val="1"/>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styleId="CorpodetextoChar2" w:customStyle="1">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val="1"/>
    <w:rsid w:val="00157BAA"/>
    <w:rPr>
      <w:sz w:val="24"/>
      <w:szCs w:val="24"/>
      <w:lang w:bidi="ar-SA" w:eastAsia="pt-BR" w:val="pt-BR"/>
    </w:rPr>
  </w:style>
  <w:style w:type="paragraph" w:styleId="Lista">
    <w:name w:val="List"/>
    <w:basedOn w:val="Corpodetexto"/>
    <w:pPr>
      <w:suppressAutoHyphens w:val="1"/>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styleId="TtuloChar2" w:customStyle="1">
    <w:name w:val="Título Char2"/>
    <w:aliases w:val="Título Char1 Char,Título Char Char Char,Título Char Char1"/>
    <w:link w:val="Ttulo"/>
    <w:rsid w:val="00157BAA"/>
    <w:rPr>
      <w:rFonts w:ascii="Arial" w:hAnsi="Arial"/>
      <w:b w:val="1"/>
      <w:sz w:val="22"/>
      <w:szCs w:val="24"/>
      <w:lang w:bidi="ar-SA" w:eastAsia="pt-BR" w:val="pt-BR"/>
    </w:rPr>
  </w:style>
  <w:style w:type="paragraph" w:styleId="Subttulo">
    <w:name w:val="Subtitle"/>
    <w:basedOn w:val="Normal"/>
    <w:next w:val="Normal"/>
    <w:uiPriority w:val="11"/>
    <w:qFormat w:val="1"/>
    <w:pPr>
      <w:jc w:val="both"/>
    </w:pPr>
    <w:rPr>
      <w:rFonts w:ascii="Tahoma" w:cs="Tahoma" w:eastAsia="Tahoma" w:hAnsi="Tahoma"/>
      <w:b w:val="1"/>
      <w:sz w:val="20"/>
      <w:szCs w:val="20"/>
    </w:rPr>
  </w:style>
  <w:style w:type="paragraph" w:styleId="NormalWeb">
    <w:name w:val="Normal (Web)"/>
    <w:basedOn w:val="Normal"/>
    <w:uiPriority w:val="99"/>
    <w:pPr>
      <w:spacing w:after="100" w:afterAutospacing="1" w:before="100" w:beforeAutospacing="1"/>
    </w:pPr>
  </w:style>
  <w:style w:type="paragraph" w:styleId="western" w:customStyle="1">
    <w:name w:val="western"/>
    <w:basedOn w:val="Normal"/>
    <w:pPr>
      <w:spacing w:after="119" w:before="100" w:beforeAutospacing="1"/>
    </w:pPr>
  </w:style>
  <w:style w:type="paragraph" w:styleId="western1" w:customStyle="1">
    <w:name w:val="western1"/>
    <w:basedOn w:val="Normal"/>
    <w:pPr>
      <w:spacing w:before="100" w:beforeAutospacing="1"/>
    </w:pPr>
    <w:rPr>
      <w:i w:val="1"/>
      <w:iCs w:val="1"/>
    </w:rPr>
  </w:style>
  <w:style w:type="paragraph" w:styleId="Recuodecorpodetexto2">
    <w:name w:val="Body Text Indent 2"/>
    <w:basedOn w:val="Normal"/>
    <w:pPr>
      <w:spacing w:after="120" w:line="480" w:lineRule="auto"/>
      <w:ind w:left="283"/>
    </w:pPr>
  </w:style>
  <w:style w:type="character" w:styleId="grame" w:customStyle="1">
    <w:name w:val="grame"/>
    <w:basedOn w:val="Fontepargpadro"/>
  </w:style>
  <w:style w:type="character" w:styleId="spelle" w:customStyle="1">
    <w:name w:val="spelle"/>
    <w:basedOn w:val="Fontepargpadro"/>
  </w:style>
  <w:style w:type="paragraph" w:styleId="PargrafodaLista">
    <w:name w:val="List Paragraph"/>
    <w:basedOn w:val="Normal"/>
    <w:uiPriority w:val="34"/>
    <w:qFormat w:val="1"/>
    <w:rsid w:val="0093379B"/>
    <w:pPr>
      <w:spacing w:after="200" w:line="276" w:lineRule="auto"/>
      <w:ind w:left="720"/>
      <w:contextualSpacing w:val="1"/>
    </w:pPr>
    <w:rPr>
      <w:rFonts w:ascii="Calibri" w:eastAsia="Calibri" w:hAnsi="Calibri"/>
      <w:sz w:val="22"/>
      <w:szCs w:val="22"/>
      <w:lang w:eastAsia="en-US"/>
    </w:rPr>
  </w:style>
  <w:style w:type="paragraph" w:styleId="Recuodecorpodetexto31" w:customStyle="1">
    <w:name w:val="Recuo de corpo de texto 31"/>
    <w:basedOn w:val="Normal"/>
    <w:pPr>
      <w:ind w:left="360"/>
      <w:jc w:val="both"/>
    </w:pPr>
    <w:rPr>
      <w:lang w:eastAsia="ar-SA"/>
    </w:rPr>
  </w:style>
  <w:style w:type="paragraph" w:styleId="Fontepargpadro1" w:customStyle="1">
    <w:name w:val="Fonte parág. padrão1"/>
    <w:next w:val="Normal"/>
    <w:pPr>
      <w:suppressAutoHyphens w:val="1"/>
    </w:pPr>
    <w:rPr>
      <w:rFonts w:ascii="MS Serif" w:hAnsi="MS Serif"/>
      <w:lang w:eastAsia="ar-SA"/>
    </w:rPr>
  </w:style>
  <w:style w:type="paragraph" w:styleId="Corpodetexto21" w:customStyle="1">
    <w:name w:val="Corpo de texto 21"/>
    <w:basedOn w:val="Normal"/>
    <w:pPr>
      <w:suppressAutoHyphens w:val="1"/>
      <w:spacing w:after="120"/>
      <w:jc w:val="both"/>
    </w:pPr>
    <w:rPr>
      <w:rFonts w:ascii="Arial" w:cs="Arial" w:hAnsi="Arial"/>
      <w:sz w:val="22"/>
      <w:lang w:eastAsia="ar-SA"/>
    </w:rPr>
  </w:style>
  <w:style w:type="paragraph" w:styleId="titulo3-metep" w:customStyle="1">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val="1"/>
    <w:rsid w:val="00B17874"/>
    <w:pPr>
      <w:spacing w:after="100" w:afterAutospacing="1" w:before="100" w:beforeAutospacing="1"/>
    </w:pPr>
  </w:style>
  <w:style w:type="character" w:styleId="Refdenotaderodap">
    <w:name w:val="footnote reference"/>
    <w:semiHidden w:val="1"/>
    <w:rsid w:val="00B17874"/>
    <w:rPr>
      <w:vertAlign w:val="superscript"/>
    </w:rPr>
  </w:style>
  <w:style w:type="paragraph" w:styleId="Artigo" w:customStyle="1">
    <w:name w:val="Artigo"/>
    <w:basedOn w:val="Normal"/>
    <w:autoRedefine w:val="1"/>
    <w:rsid w:val="00B17874"/>
    <w:pPr>
      <w:spacing w:after="240"/>
      <w:ind w:left="708"/>
      <w:jc w:val="both"/>
    </w:pPr>
    <w:rPr>
      <w:rFonts w:ascii="Arial" w:cs="Arial" w:hAnsi="Arial"/>
      <w:szCs w:val="20"/>
    </w:rPr>
  </w:style>
  <w:style w:type="table" w:styleId="Tabelacomgrade">
    <w:name w:val="Table Grid"/>
    <w:basedOn w:val="Tabelanormal"/>
    <w:rsid w:val="0017484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EP-identificacao" w:customStyle="1">
    <w:name w:val="CEP-identificacao"/>
    <w:basedOn w:val="Normal"/>
    <w:rsid w:val="00FC1075"/>
    <w:pPr>
      <w:keepNext w:val="1"/>
      <w:keepLines w:val="1"/>
      <w:spacing w:after="120" w:before="120"/>
    </w:pPr>
    <w:rPr>
      <w:rFonts w:ascii="Arial" w:cs="Arial" w:hAnsi="Arial"/>
      <w:b w:val="1"/>
      <w:noProof w:val="1"/>
    </w:rPr>
  </w:style>
  <w:style w:type="paragraph" w:styleId="Decimo" w:customStyle="1">
    <w:name w:val="Decimo"/>
    <w:basedOn w:val="Normal"/>
    <w:rsid w:val="005D400A"/>
    <w:pPr>
      <w:tabs>
        <w:tab w:val="num" w:pos="1080"/>
      </w:tabs>
      <w:spacing w:after="120"/>
      <w:jc w:val="both"/>
    </w:pPr>
    <w:rPr>
      <w:rFonts w:ascii="Arial" w:hAnsi="Arial"/>
    </w:rPr>
  </w:style>
  <w:style w:type="paragraph" w:styleId="decimo0" w:customStyle="1">
    <w:name w:val="decimo"/>
    <w:basedOn w:val="Normal"/>
    <w:rsid w:val="00D77509"/>
    <w:pPr>
      <w:spacing w:after="100" w:afterAutospacing="1" w:before="100" w:beforeAutospacing="1"/>
    </w:pPr>
  </w:style>
  <w:style w:type="paragraph" w:styleId="Calendario-subitens" w:customStyle="1">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styleId="TextosemFormataoChar" w:customStyle="1">
    <w:name w:val="Texto sem Formatação Char"/>
    <w:aliases w:val=" Char2 Char"/>
    <w:link w:val="TextosemFormatao"/>
    <w:semiHidden w:val="1"/>
    <w:rsid w:val="00157BAA"/>
    <w:rPr>
      <w:rFonts w:ascii="Courier New" w:hAnsi="Courier New"/>
      <w:lang w:bidi="ar-SA" w:eastAsia="pt-BR" w:val="pt-BR"/>
    </w:rPr>
  </w:style>
  <w:style w:type="character" w:styleId="WW8Num1z0" w:customStyle="1">
    <w:name w:val="WW8Num1z0"/>
    <w:rsid w:val="00E63D98"/>
    <w:rPr>
      <w:rFonts w:ascii="Symbol" w:hAnsi="Symbol"/>
    </w:rPr>
  </w:style>
  <w:style w:type="paragraph" w:styleId="Textodebalo">
    <w:name w:val="Balloon Text"/>
    <w:aliases w:val=" Char1"/>
    <w:basedOn w:val="Normal"/>
    <w:link w:val="TextodebaloChar"/>
    <w:semiHidden w:val="1"/>
    <w:rsid w:val="00981EC3"/>
    <w:rPr>
      <w:rFonts w:ascii="Tahoma" w:cs="Tahoma" w:hAnsi="Tahoma"/>
      <w:sz w:val="16"/>
      <w:szCs w:val="16"/>
    </w:rPr>
  </w:style>
  <w:style w:type="character" w:styleId="TextodebaloChar" w:customStyle="1">
    <w:name w:val="Texto de balão Char"/>
    <w:aliases w:val=" Char1 Char"/>
    <w:link w:val="Textodebalo"/>
    <w:locked w:val="1"/>
    <w:rsid w:val="00D8490D"/>
    <w:rPr>
      <w:rFonts w:ascii="Tahoma" w:cs="Tahoma" w:hAnsi="Tahoma"/>
      <w:sz w:val="16"/>
      <w:szCs w:val="16"/>
      <w:lang w:bidi="ar-SA" w:eastAsia="pt-BR" w:val="pt-BR"/>
    </w:rPr>
  </w:style>
  <w:style w:type="paragraph" w:styleId="IncisodeArt" w:customStyle="1">
    <w:name w:val="Inciso de Art."/>
    <w:basedOn w:val="Normal"/>
    <w:rsid w:val="008140AD"/>
    <w:pPr>
      <w:tabs>
        <w:tab w:val="left" w:pos="360"/>
      </w:tabs>
      <w:suppressAutoHyphens w:val="1"/>
      <w:ind w:left="360" w:hanging="360"/>
      <w:jc w:val="both"/>
    </w:pPr>
    <w:rPr>
      <w:rFonts w:ascii="Arial" w:hAnsi="Arial"/>
      <w:szCs w:val="20"/>
      <w:lang w:eastAsia="ar-SA"/>
    </w:rPr>
  </w:style>
  <w:style w:type="paragraph" w:styleId="CE" w:customStyle="1">
    <w:name w:val="CE"/>
    <w:rsid w:val="00D8490D"/>
    <w:rPr>
      <w:rFonts w:ascii="Courier" w:hAnsi="Courier"/>
    </w:rPr>
  </w:style>
  <w:style w:type="paragraph" w:styleId="BodyText21" w:customStyle="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TextodecomentrioChar" w:customStyle="1">
    <w:name w:val="Texto de comentário Char"/>
    <w:link w:val="Textodecomentrio"/>
    <w:locked w:val="1"/>
    <w:rsid w:val="00D8490D"/>
    <w:rPr>
      <w:lang w:bidi="ar-SA" w:eastAsia="pt-BR" w:val="pt-BR"/>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val="1"/>
    <w:rsid w:val="00D8490D"/>
    <w:pPr>
      <w:pBdr>
        <w:top w:color="auto" w:space="1" w:sz="4" w:val="single"/>
        <w:left w:color="auto" w:space="4" w:sz="4" w:val="single"/>
        <w:bottom w:color="auto" w:space="1" w:sz="4" w:val="single"/>
        <w:right w:color="auto" w:space="0" w:sz="4" w:val="single"/>
      </w:pBdr>
      <w:jc w:val="center"/>
    </w:pPr>
    <w:rPr>
      <w:rFonts w:ascii="Arial" w:cs="Arial" w:hAnsi="Arial"/>
      <w:b w:val="1"/>
      <w:bCs w:val="1"/>
      <w:sz w:val="28"/>
      <w:szCs w:val="20"/>
    </w:rPr>
  </w:style>
  <w:style w:type="character" w:styleId="AssuntodocomentrioChar" w:customStyle="1">
    <w:name w:val="Assunto do comentário Char"/>
    <w:link w:val="Assuntodocomentrio"/>
    <w:locked w:val="1"/>
    <w:rsid w:val="00D8490D"/>
    <w:rPr>
      <w:b w:val="1"/>
      <w:bCs w:val="1"/>
      <w:lang w:bidi="ar-SA" w:eastAsia="pt-BR" w:val="pt-BR"/>
    </w:rPr>
  </w:style>
  <w:style w:type="paragraph" w:styleId="Assuntodocomentrio">
    <w:name w:val="annotation subject"/>
    <w:basedOn w:val="Textodecomentrio"/>
    <w:next w:val="Textodecomentrio"/>
    <w:link w:val="AssuntodocomentrioChar"/>
    <w:rsid w:val="00D8490D"/>
    <w:rPr>
      <w:b w:val="1"/>
      <w:bCs w:val="1"/>
    </w:rPr>
  </w:style>
  <w:style w:type="paragraph" w:styleId="RodapFooter4duplicates" w:customStyle="1">
    <w:name w:val="RodapÈ.Footer (4 duplicates)"/>
    <w:basedOn w:val="Normal"/>
    <w:rsid w:val="00D8490D"/>
    <w:pPr>
      <w:tabs>
        <w:tab w:val="center" w:pos="4419"/>
        <w:tab w:val="right" w:pos="8838"/>
      </w:tabs>
      <w:spacing w:line="360" w:lineRule="auto"/>
      <w:ind w:firstLine="709"/>
      <w:jc w:val="both"/>
    </w:pPr>
  </w:style>
  <w:style w:type="paragraph" w:styleId="EstiloCommarcadores" w:customStyle="1">
    <w:name w:val="Estilo Com marcadores"/>
    <w:basedOn w:val="Normal"/>
    <w:rsid w:val="00D8490D"/>
    <w:pPr>
      <w:tabs>
        <w:tab w:val="num" w:pos="720"/>
      </w:tabs>
      <w:suppressAutoHyphens w:val="1"/>
      <w:ind w:left="720" w:hanging="360"/>
    </w:pPr>
    <w:rPr>
      <w:lang w:eastAsia="ar-SA"/>
    </w:rPr>
  </w:style>
  <w:style w:type="paragraph" w:styleId="Pargrafodeitens" w:customStyle="1">
    <w:name w:val="Parágrafo de itens"/>
    <w:basedOn w:val="Normal"/>
    <w:rsid w:val="00D8490D"/>
    <w:pPr>
      <w:spacing w:after="240"/>
      <w:jc w:val="both"/>
    </w:pPr>
    <w:rPr>
      <w:sz w:val="28"/>
      <w:szCs w:val="20"/>
    </w:rPr>
  </w:style>
  <w:style w:type="paragraph" w:styleId="a-pargrafo" w:customStyle="1">
    <w:name w:val="a-parágrafo"/>
    <w:basedOn w:val="Normal"/>
    <w:rsid w:val="00D8490D"/>
    <w:pPr>
      <w:ind w:firstLine="2835"/>
      <w:jc w:val="both"/>
    </w:pPr>
    <w:rPr>
      <w:szCs w:val="20"/>
    </w:rPr>
  </w:style>
  <w:style w:type="paragraph" w:styleId="titulo1-metep" w:customStyle="1">
    <w:name w:val="titulo 1 - metep"/>
    <w:basedOn w:val="Normal"/>
    <w:rsid w:val="00D8490D"/>
    <w:pPr>
      <w:spacing w:line="360" w:lineRule="auto"/>
      <w:jc w:val="both"/>
    </w:pPr>
    <w:rPr>
      <w:b w:val="1"/>
      <w:caps w:val="1"/>
      <w:szCs w:val="20"/>
    </w:rPr>
  </w:style>
  <w:style w:type="paragraph" w:styleId="Pargrafodetexto" w:customStyle="1">
    <w:name w:val="Parágrafo de texto"/>
    <w:basedOn w:val="Normal"/>
    <w:rsid w:val="00D8490D"/>
    <w:pPr>
      <w:tabs>
        <w:tab w:val="left" w:pos="709"/>
      </w:tabs>
      <w:spacing w:line="480" w:lineRule="auto"/>
      <w:ind w:firstLine="709"/>
      <w:jc w:val="both"/>
    </w:pPr>
    <w:rPr>
      <w:szCs w:val="20"/>
    </w:rPr>
  </w:style>
  <w:style w:type="paragraph" w:styleId="Titulo-metep" w:customStyle="1">
    <w:name w:val="Titulo - metep"/>
    <w:basedOn w:val="TextosemFormatao"/>
    <w:rsid w:val="00D8490D"/>
    <w:pPr>
      <w:spacing w:line="360" w:lineRule="auto"/>
      <w:jc w:val="center"/>
    </w:pPr>
    <w:rPr>
      <w:rFonts w:ascii="Times New Roman" w:hAnsi="Times New Roman"/>
      <w:b w:val="1"/>
      <w:caps w:val="1"/>
      <w:sz w:val="28"/>
    </w:rPr>
  </w:style>
  <w:style w:type="paragraph" w:styleId="ArtigoChar" w:customStyle="1">
    <w:name w:val="Artigo Char"/>
    <w:basedOn w:val="Normal"/>
    <w:autoRedefine w:val="1"/>
    <w:rsid w:val="00D8490D"/>
    <w:pPr>
      <w:jc w:val="both"/>
    </w:pPr>
    <w:rPr>
      <w:sz w:val="22"/>
    </w:rPr>
  </w:style>
  <w:style w:type="paragraph" w:styleId="p16" w:customStyle="1">
    <w:name w:val="p16"/>
    <w:basedOn w:val="Normal"/>
    <w:rsid w:val="00D8490D"/>
    <w:pPr>
      <w:widowControl w:val="0"/>
      <w:tabs>
        <w:tab w:val="left" w:pos="720"/>
      </w:tabs>
      <w:snapToGrid w:val="0"/>
      <w:spacing w:line="240" w:lineRule="atLeast"/>
      <w:jc w:val="both"/>
    </w:pPr>
  </w:style>
  <w:style w:type="paragraph" w:styleId="H1" w:customStyle="1">
    <w:name w:val="H1"/>
    <w:basedOn w:val="Normal"/>
    <w:next w:val="Normal"/>
    <w:rsid w:val="00D8490D"/>
    <w:pPr>
      <w:keepNext w:val="1"/>
      <w:snapToGrid w:val="0"/>
      <w:spacing w:after="100" w:before="100"/>
      <w:outlineLvl w:val="1"/>
    </w:pPr>
    <w:rPr>
      <w:b w:val="1"/>
      <w:kern w:val="36"/>
      <w:sz w:val="48"/>
    </w:rPr>
  </w:style>
  <w:style w:type="paragraph" w:styleId="bloco" w:customStyle="1">
    <w:name w:val="bloco"/>
    <w:basedOn w:val="Normal"/>
    <w:rsid w:val="00D8490D"/>
    <w:pPr>
      <w:spacing w:after="100" w:afterAutospacing="1" w:before="100" w:beforeAutospacing="1"/>
    </w:pPr>
  </w:style>
  <w:style w:type="character" w:styleId="Refdecomentrio">
    <w:name w:val="annotation reference"/>
    <w:uiPriority w:val="99"/>
    <w:rsid w:val="00D8490D"/>
    <w:rPr>
      <w:sz w:val="16"/>
      <w:szCs w:val="16"/>
    </w:rPr>
  </w:style>
  <w:style w:type="character" w:styleId="CharChar4" w:customStyle="1">
    <w:name w:val="Char Char4"/>
    <w:rsid w:val="00D8490D"/>
    <w:rPr>
      <w:sz w:val="24"/>
      <w:szCs w:val="24"/>
      <w:lang w:bidi="ar-SA" w:eastAsia="pt-BR" w:val="pt-BR"/>
    </w:rPr>
  </w:style>
  <w:style w:type="character" w:styleId="CharChar3" w:customStyle="1">
    <w:name w:val="Char Char3"/>
    <w:rsid w:val="00D8490D"/>
    <w:rPr>
      <w:rFonts w:ascii="Arial" w:cs="Arial" w:hAnsi="Arial" w:hint="default"/>
      <w:sz w:val="22"/>
      <w:szCs w:val="24"/>
      <w:lang w:bidi="ar-SA" w:eastAsia="pt-BR" w:val="pt-BR"/>
    </w:rPr>
  </w:style>
  <w:style w:type="character" w:styleId="CharChar6" w:customStyle="1">
    <w:name w:val="Char Char6"/>
    <w:rsid w:val="00D8490D"/>
    <w:rPr>
      <w:sz w:val="24"/>
      <w:szCs w:val="24"/>
      <w:lang w:bidi="ar-SA" w:eastAsia="pt-BR" w:val="pt-BR"/>
    </w:rPr>
  </w:style>
  <w:style w:type="character" w:styleId="CharChar10" w:customStyle="1">
    <w:name w:val="Char Char10"/>
    <w:rsid w:val="00D8490D"/>
    <w:rPr>
      <w:rFonts w:ascii="Arial" w:cs="Arial" w:hAnsi="Arial" w:hint="default"/>
      <w:b w:val="1"/>
      <w:bCs w:val="0"/>
      <w:szCs w:val="24"/>
      <w:lang w:bidi="ar-SA" w:eastAsia="pt-BR" w:val="pt-BR"/>
    </w:rPr>
  </w:style>
  <w:style w:type="character" w:styleId="CharChar9" w:customStyle="1">
    <w:name w:val="Char Char9"/>
    <w:rsid w:val="00D8490D"/>
    <w:rPr>
      <w:rFonts w:ascii="Arial" w:cs="Arial" w:hAnsi="Arial" w:hint="default"/>
      <w:b w:val="1"/>
      <w:bCs w:val="0"/>
      <w:szCs w:val="24"/>
      <w:lang w:bidi="ar-SA" w:eastAsia="pt-BR" w:val="pt-BR"/>
    </w:rPr>
  </w:style>
  <w:style w:type="character" w:styleId="CharChar8" w:customStyle="1">
    <w:name w:val="Char Char8"/>
    <w:rsid w:val="00D8490D"/>
    <w:rPr>
      <w:u w:val="single"/>
      <w:lang w:bidi="ar-SA" w:eastAsia="pt-BR" w:val="pt-BR"/>
    </w:rPr>
  </w:style>
  <w:style w:type="character" w:styleId="txtarial8ptgray1" w:customStyle="1">
    <w:name w:val="txtarial8ptgray1"/>
    <w:basedOn w:val="Fontepargpadro"/>
    <w:rsid w:val="00D8490D"/>
  </w:style>
  <w:style w:type="character" w:styleId="tx-psmhighlight-sword-1" w:customStyle="1">
    <w:name w:val="tx-psmhighlight-sword-1"/>
    <w:basedOn w:val="Fontepargpadro"/>
    <w:rsid w:val="00D8490D"/>
  </w:style>
  <w:style w:type="character" w:styleId="nfase">
    <w:name w:val="Emphasis"/>
    <w:qFormat w:val="1"/>
    <w:rsid w:val="00D8490D"/>
    <w:rPr>
      <w:i w:val="1"/>
      <w:iCs w:val="1"/>
    </w:rPr>
  </w:style>
  <w:style w:type="character" w:styleId="Forte">
    <w:name w:val="Strong"/>
    <w:uiPriority w:val="22"/>
    <w:qFormat w:val="1"/>
    <w:rsid w:val="0013386C"/>
    <w:rPr>
      <w:b w:val="1"/>
      <w:bCs w:val="1"/>
    </w:rPr>
  </w:style>
  <w:style w:type="paragraph" w:styleId="BodyTextIndent21" w:customStyle="1">
    <w:name w:val="Body Text Indent 21"/>
    <w:basedOn w:val="Normal"/>
    <w:rsid w:val="0013386C"/>
    <w:pPr>
      <w:suppressAutoHyphens w:val="1"/>
      <w:spacing w:line="360" w:lineRule="auto"/>
      <w:ind w:firstLine="1134"/>
      <w:jc w:val="both"/>
    </w:pPr>
    <w:rPr>
      <w:lang w:eastAsia="ar-SA"/>
    </w:rPr>
  </w:style>
  <w:style w:type="paragraph" w:styleId="corridonormal1" w:customStyle="1">
    <w:name w:val="corridonormal1"/>
    <w:basedOn w:val="Normal"/>
    <w:rsid w:val="004A4DE2"/>
    <w:pPr>
      <w:spacing w:after="100" w:afterAutospacing="1" w:before="100" w:beforeAutospacing="1"/>
    </w:pPr>
  </w:style>
  <w:style w:type="paragraph" w:styleId="subtitulo" w:customStyle="1">
    <w:name w:val="subtitulo"/>
    <w:basedOn w:val="Normal"/>
    <w:rsid w:val="004A4DE2"/>
    <w:pPr>
      <w:spacing w:after="100" w:afterAutospacing="1" w:before="100" w:beforeAutospacing="1"/>
    </w:pPr>
  </w:style>
  <w:style w:type="character" w:styleId="corridobold" w:customStyle="1">
    <w:name w:val="corridobold"/>
    <w:basedOn w:val="Fontepargpadro"/>
    <w:rsid w:val="004A4DE2"/>
  </w:style>
  <w:style w:type="paragraph" w:styleId="titulo-de-pagina" w:customStyle="1">
    <w:name w:val="titulo-de-pagina"/>
    <w:basedOn w:val="Normal"/>
    <w:rsid w:val="004A4DE2"/>
    <w:pPr>
      <w:spacing w:after="100" w:afterAutospacing="1" w:before="100" w:beforeAutospacing="1"/>
    </w:pPr>
  </w:style>
  <w:style w:type="character" w:styleId="corridonormal" w:customStyle="1">
    <w:name w:val="corridonormal"/>
    <w:basedOn w:val="Fontepargpadro"/>
    <w:rsid w:val="004A4DE2"/>
  </w:style>
  <w:style w:type="paragraph" w:styleId="titulo" w:customStyle="1">
    <w:name w:val="titulo"/>
    <w:basedOn w:val="Normal"/>
    <w:rsid w:val="004A4DE2"/>
    <w:pPr>
      <w:spacing w:after="100" w:afterAutospacing="1" w:before="100" w:beforeAutospacing="1"/>
    </w:pPr>
  </w:style>
  <w:style w:type="paragraph" w:styleId="sub-subtitulo" w:customStyle="1">
    <w:name w:val="sub-subtitulo"/>
    <w:basedOn w:val="Normal"/>
    <w:rsid w:val="004A4DE2"/>
    <w:pPr>
      <w:spacing w:after="100" w:afterAutospacing="1" w:before="100" w:beforeAutospacing="1"/>
    </w:pPr>
  </w:style>
  <w:style w:type="character" w:styleId="CharChar14" w:customStyle="1">
    <w:name w:val="Char Char14"/>
    <w:rsid w:val="00607861"/>
    <w:rPr>
      <w:sz w:val="24"/>
      <w:szCs w:val="24"/>
    </w:rPr>
  </w:style>
  <w:style w:type="character" w:styleId="CharChar13" w:customStyle="1">
    <w:name w:val="Char Char13"/>
    <w:basedOn w:val="Fontepargpadro"/>
    <w:rsid w:val="00607861"/>
  </w:style>
  <w:style w:type="character" w:styleId="CharChar12" w:customStyle="1">
    <w:name w:val="Char Char12"/>
    <w:basedOn w:val="Fontepargpadro"/>
    <w:rsid w:val="00607861"/>
  </w:style>
  <w:style w:type="character" w:styleId="CharChar11" w:customStyle="1">
    <w:name w:val="Char Char11"/>
    <w:rsid w:val="00607861"/>
    <w:rPr>
      <w:rFonts w:ascii="Arial" w:hAnsi="Arial"/>
      <w:sz w:val="22"/>
      <w:szCs w:val="24"/>
    </w:rPr>
  </w:style>
  <w:style w:type="character" w:styleId="CharChar7" w:customStyle="1">
    <w:name w:val="Char Char7"/>
    <w:rsid w:val="00607861"/>
    <w:rPr>
      <w:rFonts w:ascii="Tahoma" w:cs="Tahoma" w:hAnsi="Tahoma"/>
      <w:b w:val="1"/>
      <w:bCs w:val="1"/>
    </w:rPr>
  </w:style>
  <w:style w:type="character" w:styleId="CharChar5" w:customStyle="1">
    <w:name w:val="Char Char5"/>
    <w:rsid w:val="00607861"/>
    <w:rPr>
      <w:sz w:val="24"/>
      <w:szCs w:val="24"/>
    </w:rPr>
  </w:style>
  <w:style w:type="paragraph" w:styleId="Sumrio1">
    <w:name w:val="toc 1"/>
    <w:basedOn w:val="Normal"/>
    <w:next w:val="Normal"/>
    <w:autoRedefine w:val="1"/>
    <w:semiHidden w:val="1"/>
    <w:rsid w:val="00607861"/>
    <w:pPr>
      <w:tabs>
        <w:tab w:val="right" w:leader="dot" w:pos="9922"/>
      </w:tabs>
      <w:spacing w:before="360"/>
    </w:pPr>
    <w:rPr>
      <w:rFonts w:ascii="Arial" w:hAnsi="Arial"/>
      <w:b w:val="1"/>
      <w:caps w:val="1"/>
      <w:szCs w:val="20"/>
    </w:rPr>
  </w:style>
  <w:style w:type="character" w:styleId="CharChar2" w:customStyle="1">
    <w:name w:val="Char Char2"/>
    <w:rsid w:val="00607861"/>
    <w:rPr>
      <w:rFonts w:ascii="Courier New" w:hAnsi="Courier New"/>
    </w:rPr>
  </w:style>
  <w:style w:type="character" w:styleId="CharChar1" w:customStyle="1">
    <w:name w:val="Char Char1"/>
    <w:rsid w:val="00607861"/>
    <w:rPr>
      <w:rFonts w:ascii="Courier New" w:cs="Courier New" w:hAnsi="Courier New"/>
    </w:rPr>
  </w:style>
  <w:style w:type="character" w:styleId="CharChar40" w:customStyle="1">
    <w:name w:val="Char Char4"/>
    <w:rsid w:val="00607861"/>
    <w:rPr>
      <w:sz w:val="24"/>
      <w:szCs w:val="24"/>
      <w:lang w:bidi="ar-SA" w:eastAsia="pt-BR" w:val="pt-BR"/>
    </w:rPr>
  </w:style>
  <w:style w:type="character" w:styleId="CharChar30" w:customStyle="1">
    <w:name w:val="Char Char3"/>
    <w:rsid w:val="00607861"/>
    <w:rPr>
      <w:rFonts w:ascii="Arial" w:cs="Arial" w:hAnsi="Arial"/>
      <w:sz w:val="22"/>
      <w:szCs w:val="24"/>
      <w:lang w:bidi="ar-SA" w:eastAsia="pt-BR" w:val="pt-BR"/>
    </w:rPr>
  </w:style>
  <w:style w:type="character" w:styleId="CharChar60" w:customStyle="1">
    <w:name w:val="Char Char6"/>
    <w:rsid w:val="00607861"/>
    <w:rPr>
      <w:sz w:val="24"/>
      <w:szCs w:val="24"/>
      <w:lang w:bidi="ar-SA" w:eastAsia="pt-BR" w:val="pt-BR"/>
    </w:rPr>
  </w:style>
  <w:style w:type="character" w:styleId="CharChar100" w:customStyle="1">
    <w:name w:val="Char Char10"/>
    <w:rsid w:val="00607861"/>
    <w:rPr>
      <w:rFonts w:ascii="Arial" w:hAnsi="Arial"/>
      <w:b w:val="1"/>
      <w:szCs w:val="24"/>
      <w:lang w:bidi="ar-SA" w:eastAsia="pt-BR" w:val="pt-BR"/>
    </w:rPr>
  </w:style>
  <w:style w:type="character" w:styleId="CharChar90" w:customStyle="1">
    <w:name w:val="Char Char9"/>
    <w:rsid w:val="00607861"/>
    <w:rPr>
      <w:rFonts w:ascii="Arial" w:hAnsi="Arial"/>
      <w:b w:val="1"/>
      <w:szCs w:val="24"/>
      <w:lang w:bidi="ar-SA" w:eastAsia="pt-BR" w:val="pt-BR"/>
    </w:rPr>
  </w:style>
  <w:style w:type="character" w:styleId="CharChar80" w:customStyle="1">
    <w:name w:val="Char Char8"/>
    <w:rsid w:val="00607861"/>
    <w:rPr>
      <w:u w:val="single"/>
      <w:lang w:bidi="ar-SA" w:eastAsia="pt-BR" w:val="pt-BR"/>
    </w:rPr>
  </w:style>
  <w:style w:type="character" w:styleId="CharChar" w:customStyle="1">
    <w:name w:val="Char Char"/>
    <w:rsid w:val="00607861"/>
    <w:rPr>
      <w:rFonts w:ascii="Tahoma" w:cs="Tahoma" w:hAnsi="Tahoma"/>
      <w:sz w:val="16"/>
      <w:szCs w:val="16"/>
    </w:rPr>
  </w:style>
  <w:style w:type="paragraph" w:styleId="Default" w:customStyle="1">
    <w:name w:val="Default"/>
    <w:rsid w:val="00A415BB"/>
    <w:pPr>
      <w:autoSpaceDE w:val="0"/>
      <w:autoSpaceDN w:val="0"/>
      <w:adjustRightInd w:val="0"/>
    </w:pPr>
    <w:rPr>
      <w:rFonts w:ascii="Arial" w:cs="Arial" w:hAnsi="Arial"/>
      <w:color w:val="000000"/>
    </w:rPr>
  </w:style>
  <w:style w:type="character" w:styleId="txttitre" w:customStyle="1">
    <w:name w:val="txttitre"/>
    <w:basedOn w:val="Fontepargpadro"/>
    <w:rsid w:val="00347DE2"/>
  </w:style>
  <w:style w:type="paragraph" w:styleId="Normal2" w:customStyle="1">
    <w:name w:val="Normal2"/>
    <w:rsid w:val="002A590D"/>
    <w:pPr>
      <w:widowControl w:val="0"/>
      <w:suppressAutoHyphens w:val="1"/>
    </w:pPr>
    <w:rPr>
      <w:lang w:bidi="en-US" w:eastAsia="en-US" w:val="en-US"/>
    </w:rPr>
  </w:style>
  <w:style w:type="paragraph" w:styleId="Normal1" w:customStyle="1">
    <w:name w:val="Normal1"/>
    <w:rsid w:val="002A590D"/>
    <w:pPr>
      <w:widowControl w:val="0"/>
      <w:suppressAutoHyphens w:val="1"/>
    </w:pPr>
    <w:rPr>
      <w:rFonts w:eastAsia="Arial"/>
      <w:lang w:eastAsia="ar-SA" w:val="en-US"/>
    </w:rPr>
  </w:style>
  <w:style w:type="paragraph" w:styleId="Textoembloco1" w:customStyle="1">
    <w:name w:val="Texto em bloco1"/>
    <w:basedOn w:val="Normal"/>
    <w:rsid w:val="002A590D"/>
    <w:pPr>
      <w:suppressAutoHyphens w:val="1"/>
      <w:spacing w:after="120"/>
      <w:ind w:left="120" w:right="120"/>
      <w:jc w:val="both"/>
    </w:pPr>
    <w:rPr>
      <w:rFonts w:ascii="Times" w:hAnsi="Times"/>
      <w:szCs w:val="40"/>
      <w:lang w:eastAsia="ar-SA"/>
    </w:rPr>
  </w:style>
  <w:style w:type="paragraph" w:styleId="Textoembloco">
    <w:name w:val="Block Text"/>
    <w:basedOn w:val="Normal"/>
    <w:rsid w:val="002A590D"/>
    <w:pPr>
      <w:suppressAutoHyphens w:val="1"/>
      <w:spacing w:after="120"/>
      <w:ind w:left="900" w:right="120" w:hanging="720"/>
      <w:jc w:val="both"/>
    </w:pPr>
    <w:rPr>
      <w:rFonts w:ascii="Arial" w:cs="Arial" w:hAnsi="Arial"/>
      <w:sz w:val="22"/>
      <w:lang w:eastAsia="ar-SA"/>
    </w:rPr>
  </w:style>
  <w:style w:type="paragraph" w:styleId="Inciso" w:customStyle="1">
    <w:name w:val="Inciso"/>
    <w:rsid w:val="003725EA"/>
    <w:pPr>
      <w:numPr>
        <w:numId w:val="1"/>
      </w:numPr>
      <w:snapToGrid w:val="0"/>
      <w:spacing w:after="120" w:before="120"/>
      <w:jc w:val="both"/>
    </w:pPr>
  </w:style>
  <w:style w:type="paragraph" w:styleId="texto2" w:customStyle="1">
    <w:name w:val="texto2"/>
    <w:basedOn w:val="Normal"/>
    <w:rsid w:val="00BF4D92"/>
    <w:pPr>
      <w:spacing w:after="100" w:afterAutospacing="1" w:before="100" w:beforeAutospacing="1"/>
    </w:pPr>
    <w:rPr>
      <w:lang w:eastAsia="en-US" w:val="en-US"/>
    </w:rPr>
  </w:style>
  <w:style w:type="paragraph" w:styleId="Prrafodelista" w:customStyle="1">
    <w:name w:val="Párrafo de lista"/>
    <w:basedOn w:val="Normal"/>
    <w:rsid w:val="002003C4"/>
    <w:pPr>
      <w:suppressAutoHyphens w:val="1"/>
      <w:spacing w:after="200" w:line="276" w:lineRule="auto"/>
      <w:ind w:left="720"/>
    </w:pPr>
    <w:rPr>
      <w:rFonts w:ascii="Calibri" w:eastAsia="Calibri" w:hAnsi="Calibri"/>
      <w:sz w:val="22"/>
      <w:szCs w:val="22"/>
      <w:lang w:eastAsia="ar-SA"/>
    </w:rPr>
  </w:style>
  <w:style w:type="paragraph" w:styleId="Corpodetexto22" w:customStyle="1">
    <w:name w:val="Corpo de texto 22"/>
    <w:basedOn w:val="Normal"/>
    <w:rsid w:val="002003C4"/>
    <w:pPr>
      <w:suppressAutoHyphens w:val="1"/>
    </w:pPr>
    <w:rPr>
      <w:szCs w:val="20"/>
      <w:lang w:eastAsia="ar-SA"/>
    </w:rPr>
  </w:style>
  <w:style w:type="paragraph" w:styleId="WW-TextosemFormatao" w:customStyle="1">
    <w:name w:val="WW-Texto sem Formatação"/>
    <w:basedOn w:val="Normal"/>
    <w:rsid w:val="002003C4"/>
    <w:pPr>
      <w:suppressAutoHyphens w:val="1"/>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styleId="apple-style-span" w:customStyle="1">
    <w:name w:val="apple-style-span"/>
    <w:basedOn w:val="Fontepargpadro"/>
    <w:rsid w:val="004E61EF"/>
  </w:style>
  <w:style w:type="character" w:styleId="TtuloChar1Char1" w:customStyle="1">
    <w:name w:val="Título Char1 Char1"/>
    <w:aliases w:val="Título Char Char Char Char"/>
    <w:rsid w:val="00032292"/>
    <w:rPr>
      <w:b w:val="1"/>
      <w:sz w:val="28"/>
      <w:lang w:eastAsia="en-US"/>
    </w:rPr>
  </w:style>
  <w:style w:type="paragraph" w:styleId="ecxmsonormal" w:customStyle="1">
    <w:name w:val="ecxmsonormal"/>
    <w:basedOn w:val="Normal"/>
    <w:rsid w:val="006A10BD"/>
    <w:pPr>
      <w:spacing w:after="100" w:afterAutospacing="1" w:before="100" w:beforeAutospacing="1"/>
    </w:pPr>
    <w:rPr>
      <w:rFonts w:eastAsia="Calibri"/>
    </w:rPr>
  </w:style>
  <w:style w:type="character" w:styleId="CharChar70" w:customStyle="1">
    <w:name w:val="Char Char7"/>
    <w:semiHidden w:val="1"/>
    <w:rsid w:val="00BE0401"/>
    <w:rPr>
      <w:rFonts w:ascii="Tahoma" w:cs="Tahoma" w:hAnsi="Tahoma" w:hint="default"/>
      <w:b w:val="1"/>
      <w:bCs w:val="1"/>
      <w:u w:val="single"/>
      <w:lang w:bidi="ar-SA" w:eastAsia="pt-BR" w:val="pt-BR"/>
    </w:rPr>
  </w:style>
  <w:style w:type="paragraph" w:styleId="TextosemFormatao2" w:customStyle="1">
    <w:name w:val="Texto sem Formatação2"/>
    <w:basedOn w:val="Normal"/>
    <w:rsid w:val="00BE0401"/>
    <w:pPr>
      <w:widowControl w:val="0"/>
      <w:suppressAutoHyphens w:val="1"/>
    </w:pPr>
    <w:rPr>
      <w:rFonts w:ascii="Courier New" w:cs="Courier New" w:hAnsi="Courier New"/>
      <w:sz w:val="20"/>
      <w:szCs w:val="20"/>
      <w:lang w:eastAsia="ar-SA" w:val="es-ES_tradnl"/>
    </w:rPr>
  </w:style>
  <w:style w:type="paragraph" w:styleId="PargrafodaLista1" w:customStyle="1">
    <w:name w:val="Parágrafo da Lista1"/>
    <w:basedOn w:val="Normal"/>
    <w:qFormat w:val="1"/>
    <w:rsid w:val="00022178"/>
    <w:pPr>
      <w:widowControl w:val="0"/>
      <w:suppressAutoHyphens w:val="1"/>
      <w:ind w:left="720"/>
      <w:contextualSpacing w:val="1"/>
    </w:pPr>
    <w:rPr>
      <w:rFonts w:eastAsia="Arial Unicode MS"/>
      <w:kern w:val="1"/>
      <w:lang w:eastAsia="en-US"/>
    </w:rPr>
  </w:style>
  <w:style w:type="character" w:styleId="Ttulo8Char" w:customStyle="1">
    <w:name w:val="Título 8 Char"/>
    <w:link w:val="Ttulo8"/>
    <w:semiHidden w:val="1"/>
    <w:locked w:val="1"/>
    <w:rsid w:val="007B3F0C"/>
    <w:rPr>
      <w:i w:val="1"/>
      <w:iCs w:val="1"/>
      <w:sz w:val="24"/>
      <w:szCs w:val="24"/>
      <w:lang w:bidi="ar-SA" w:eastAsia="pt-BR" w:val="pt-BR"/>
    </w:rPr>
  </w:style>
  <w:style w:type="character" w:styleId="faleconosco" w:customStyle="1">
    <w:name w:val="faleconosco"/>
    <w:rsid w:val="007B3F0C"/>
    <w:rPr>
      <w:rFonts w:cs="Times New Roman"/>
    </w:rPr>
  </w:style>
  <w:style w:type="paragraph" w:styleId="Normal10" w:customStyle="1">
    <w:name w:val="Normal+1"/>
    <w:basedOn w:val="Normal"/>
    <w:next w:val="Normal"/>
    <w:rsid w:val="00973D6C"/>
    <w:pPr>
      <w:autoSpaceDE w:val="0"/>
      <w:autoSpaceDN w:val="0"/>
      <w:adjustRightInd w:val="0"/>
    </w:pPr>
    <w:rPr>
      <w:rFonts w:ascii="EBDEOJ+CourierNewPSMT" w:hAnsi="EBDEOJ+CourierNewPSMT"/>
    </w:rPr>
  </w:style>
  <w:style w:type="character" w:styleId="apple-converted-space" w:customStyle="1">
    <w:name w:val="apple-converted-space"/>
    <w:rsid w:val="00F543BB"/>
  </w:style>
  <w:style w:type="paragraph" w:styleId="content-textcontainer" w:customStyle="1">
    <w:name w:val="content-text__container"/>
    <w:basedOn w:val="Normal"/>
    <w:rsid w:val="001E2C4C"/>
    <w:pPr>
      <w:spacing w:after="100" w:afterAutospacing="1" w:before="100" w:beforeAutospacing="1"/>
    </w:pPr>
  </w:style>
  <w:style w:type="paragraph" w:styleId="Textodenotadefim">
    <w:name w:val="endnote text"/>
    <w:basedOn w:val="Normal"/>
    <w:link w:val="TextodenotadefimChar"/>
    <w:rsid w:val="00C60D51"/>
    <w:rPr>
      <w:sz w:val="20"/>
      <w:szCs w:val="20"/>
    </w:rPr>
  </w:style>
  <w:style w:type="character" w:styleId="TextodenotadefimChar" w:customStyle="1">
    <w:name w:val="Texto de nota de fim Char"/>
    <w:basedOn w:val="Fontepargpadro"/>
    <w:link w:val="Textodenotadefim"/>
    <w:rsid w:val="00C60D51"/>
  </w:style>
  <w:style w:type="character" w:styleId="Refdenotadefim">
    <w:name w:val="endnote reference"/>
    <w:rsid w:val="00C60D51"/>
    <w:rPr>
      <w:vertAlign w:val="superscript"/>
    </w:rPr>
  </w:style>
  <w:style w:type="character" w:styleId="markedcontent" w:customStyle="1">
    <w:name w:val="markedcontent"/>
    <w:rsid w:val="00FC2DFD"/>
  </w:style>
  <w:style w:type="paragraph" w:styleId="Subtitle">
    <w:name w:val="Subtitle"/>
    <w:basedOn w:val="Normal"/>
    <w:next w:val="Normal"/>
    <w:pPr>
      <w:jc w:val="both"/>
    </w:pPr>
    <w:rPr>
      <w:rFonts w:ascii="Tahoma" w:cs="Tahoma" w:eastAsia="Tahoma" w:hAnsi="Tahoma"/>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hRZDm9y0VWEcjeilI1TjSeBR9A==">CgMxLjAyCGguZ2pkZ3hzOABqLwoUc3VnZ2VzdC5jcTc2Zm9teW51bngSF1dlZmVyc29uIEp1bmlvIGRhIEdyYWNhai8KFHN1Z2dlc3QucDlhc2x2ZzRvd3MzEhdXZWZlcnNvbiBKdW5pbyBkYSBHcmFjYWovChRzdWdnZXN0LmR1M2YwZXJ5ZHlxehIXV2VmZXJzb24gSnVuaW8gZGEgR3JhY2FqLwoUc3VnZ2VzdC5pbHl1cDJndHpoeXESF1dlZmVyc29uIEp1bmlvIGRhIEdyYWNhai8KFHN1Z2dlc3QuaXZ6bWUxOGF6NDRkEhdXZWZlcnNvbiBKdW5pbyBkYSBHcmFjYXIhMWJ2MXZteXNOd05LS3lFMVVRVENlaFRwN3laUkVZUUh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2025-05-29T19:04:00Z</dcterms:created>
  <dc:creator>sec-scs</dc:creator>
</cp:coreProperties>
</file>